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FC" w:rsidRPr="00A673FC" w:rsidRDefault="00A673FC" w:rsidP="00A673FC">
      <w:pPr>
        <w:spacing w:line="360" w:lineRule="auto"/>
        <w:jc w:val="both"/>
        <w:rPr>
          <w:rFonts w:ascii="Verdana" w:hAnsi="Verdana"/>
          <w:sz w:val="20"/>
          <w:szCs w:val="20"/>
        </w:rPr>
      </w:pPr>
    </w:p>
    <w:p w:rsidR="00A673FC" w:rsidRPr="003F34AC" w:rsidRDefault="003F34AC" w:rsidP="003F34AC">
      <w:pPr>
        <w:spacing w:line="360" w:lineRule="auto"/>
        <w:jc w:val="center"/>
        <w:rPr>
          <w:rFonts w:ascii="Verdana" w:hAnsi="Verdana"/>
          <w:sz w:val="28"/>
          <w:szCs w:val="28"/>
        </w:rPr>
      </w:pPr>
      <w:r w:rsidRPr="003F34AC">
        <w:rPr>
          <w:rFonts w:ascii="Verdana" w:hAnsi="Verdana"/>
          <w:sz w:val="28"/>
          <w:szCs w:val="28"/>
        </w:rPr>
        <w:t>2º PMA</w:t>
      </w:r>
      <w:bookmarkStart w:id="0" w:name="_GoBack"/>
      <w:bookmarkEnd w:id="0"/>
      <w:r w:rsidRPr="003F34AC">
        <w:rPr>
          <w:rFonts w:ascii="Verdana" w:hAnsi="Verdana"/>
          <w:sz w:val="28"/>
          <w:szCs w:val="28"/>
        </w:rPr>
        <w:t>R ÁMBITO SOCIAL</w:t>
      </w:r>
    </w:p>
    <w:p w:rsidR="00A673FC" w:rsidRPr="00A673FC" w:rsidRDefault="00A673FC" w:rsidP="00A673FC">
      <w:pPr>
        <w:spacing w:line="360" w:lineRule="auto"/>
        <w:jc w:val="both"/>
        <w:rPr>
          <w:rFonts w:ascii="Verdana" w:hAnsi="Verdan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4A0" w:firstRow="1" w:lastRow="0" w:firstColumn="1" w:lastColumn="0" w:noHBand="0" w:noVBand="1"/>
      </w:tblPr>
      <w:tblGrid>
        <w:gridCol w:w="8000"/>
      </w:tblGrid>
      <w:tr w:rsidR="00A673FC" w:rsidRPr="00A673FC" w:rsidTr="00BC7580">
        <w:tc>
          <w:tcPr>
            <w:tcW w:w="8787" w:type="dxa"/>
            <w:shd w:val="clear" w:color="auto" w:fill="FFCCFF"/>
          </w:tcPr>
          <w:p w:rsidR="00A673FC" w:rsidRPr="00A673FC" w:rsidRDefault="00A673FC" w:rsidP="00A673FC">
            <w:pPr>
              <w:tabs>
                <w:tab w:val="decimal" w:pos="397"/>
                <w:tab w:val="left" w:pos="708"/>
              </w:tabs>
              <w:suppressAutoHyphens/>
              <w:spacing w:before="60" w:line="360" w:lineRule="auto"/>
              <w:jc w:val="both"/>
              <w:rPr>
                <w:rFonts w:ascii="Verdana" w:hAnsi="Verdana" w:cs="Arial"/>
                <w:b/>
                <w:bCs/>
                <w:u w:val="single"/>
              </w:rPr>
            </w:pPr>
            <w:r w:rsidRPr="00A673FC">
              <w:rPr>
                <w:rFonts w:ascii="Verdana" w:hAnsi="Verdana" w:cs="Arial"/>
                <w:b/>
                <w:bCs/>
                <w:u w:val="single"/>
              </w:rPr>
              <w:t>6.PROCEDIMIENTOS E INSTRUMENTOS DE EVALUACIÓN</w:t>
            </w:r>
          </w:p>
        </w:tc>
      </w:tr>
    </w:tbl>
    <w:p w:rsidR="00A673FC" w:rsidRPr="00A673FC" w:rsidRDefault="00A673FC" w:rsidP="00A673FC">
      <w:pPr>
        <w:spacing w:line="360" w:lineRule="auto"/>
        <w:ind w:left="360" w:right="-284"/>
        <w:jc w:val="both"/>
        <w:rPr>
          <w:rFonts w:ascii="Verdana" w:hAnsi="Verdana"/>
          <w:b/>
          <w:highlight w:val="yellow"/>
          <w:u w:val="single"/>
          <w:lang w:val="es-MX"/>
        </w:rPr>
      </w:pPr>
    </w:p>
    <w:p w:rsidR="00A673FC" w:rsidRPr="00A673FC" w:rsidRDefault="00A673FC" w:rsidP="00A673FC">
      <w:pPr>
        <w:shd w:val="clear" w:color="auto" w:fill="00B0F0"/>
        <w:spacing w:line="360" w:lineRule="auto"/>
        <w:ind w:right="-284"/>
        <w:jc w:val="both"/>
        <w:rPr>
          <w:rFonts w:ascii="Verdana" w:hAnsi="Verdana"/>
          <w:b/>
          <w:sz w:val="20"/>
          <w:szCs w:val="20"/>
          <w:lang w:val="es-MX"/>
        </w:rPr>
      </w:pPr>
      <w:r w:rsidRPr="00A673FC">
        <w:rPr>
          <w:rFonts w:ascii="Verdana" w:hAnsi="Verdana"/>
          <w:b/>
          <w:sz w:val="20"/>
          <w:szCs w:val="20"/>
          <w:lang w:val="es-MX"/>
        </w:rPr>
        <w:t xml:space="preserve">GEOGRAFÍA E HISTORIA </w:t>
      </w:r>
    </w:p>
    <w:p w:rsidR="00A673FC" w:rsidRPr="00A673FC" w:rsidRDefault="00A673FC" w:rsidP="00A673FC">
      <w:pPr>
        <w:spacing w:line="360" w:lineRule="auto"/>
        <w:jc w:val="both"/>
        <w:rPr>
          <w:rFonts w:ascii="Verdana" w:hAnsi="Verdana" w:cs="Arial"/>
          <w:spacing w:val="-3"/>
          <w:sz w:val="20"/>
          <w:szCs w:val="20"/>
        </w:rPr>
      </w:pPr>
    </w:p>
    <w:p w:rsidR="00A673FC" w:rsidRPr="00A673FC" w:rsidRDefault="00A673FC" w:rsidP="00A673FC">
      <w:pPr>
        <w:pStyle w:val="Prrafodelista"/>
        <w:numPr>
          <w:ilvl w:val="2"/>
          <w:numId w:val="4"/>
        </w:numPr>
        <w:spacing w:line="360" w:lineRule="auto"/>
        <w:ind w:left="2160"/>
        <w:jc w:val="both"/>
        <w:rPr>
          <w:rFonts w:ascii="Verdana" w:hAnsi="Verdana" w:cs="Arial"/>
          <w:spacing w:val="-3"/>
          <w:sz w:val="20"/>
          <w:szCs w:val="20"/>
          <w:u w:val="single"/>
        </w:rPr>
      </w:pPr>
      <w:r w:rsidRPr="00A673FC">
        <w:rPr>
          <w:rFonts w:ascii="Verdana" w:hAnsi="Verdana" w:cs="Arial"/>
          <w:spacing w:val="-3"/>
          <w:sz w:val="20"/>
          <w:szCs w:val="20"/>
          <w:u w:val="single"/>
        </w:rPr>
        <w:t>PROCEDIMIENTOS DE EVALUACIÓN:</w:t>
      </w:r>
    </w:p>
    <w:p w:rsidR="00A673FC" w:rsidRPr="00A673FC" w:rsidRDefault="00A673FC" w:rsidP="00A673FC">
      <w:pPr>
        <w:spacing w:line="360" w:lineRule="auto"/>
        <w:ind w:firstLine="708"/>
        <w:jc w:val="both"/>
        <w:rPr>
          <w:rFonts w:ascii="Verdana" w:hAnsi="Verdana" w:cs="Arial"/>
          <w:spacing w:val="-3"/>
          <w:sz w:val="20"/>
          <w:szCs w:val="20"/>
        </w:rPr>
      </w:pPr>
    </w:p>
    <w:p w:rsidR="00A673FC" w:rsidRPr="00A673FC" w:rsidRDefault="00A673FC" w:rsidP="00A673FC">
      <w:pPr>
        <w:spacing w:line="360" w:lineRule="auto"/>
        <w:jc w:val="both"/>
        <w:rPr>
          <w:rFonts w:ascii="Verdana" w:hAnsi="Verdana" w:cs="Arial"/>
          <w:spacing w:val="-3"/>
          <w:sz w:val="20"/>
          <w:szCs w:val="20"/>
        </w:rPr>
      </w:pPr>
      <w:r w:rsidRPr="00A673FC">
        <w:rPr>
          <w:rFonts w:ascii="Verdana" w:hAnsi="Verdana" w:cs="Arial"/>
          <w:spacing w:val="-3"/>
          <w:sz w:val="20"/>
          <w:szCs w:val="20"/>
        </w:rPr>
        <w:t xml:space="preserve">Si la evaluación constituye un proceso flexible, los procedimientos habrán de ser variados. Para recoger datos podemos servirnos de diferentes </w:t>
      </w:r>
      <w:r w:rsidRPr="00A673FC">
        <w:rPr>
          <w:rFonts w:ascii="Verdana" w:hAnsi="Verdana" w:cs="Arial"/>
          <w:b/>
          <w:spacing w:val="-3"/>
          <w:sz w:val="20"/>
          <w:szCs w:val="20"/>
        </w:rPr>
        <w:t>procedimientos de evaluación</w:t>
      </w:r>
      <w:r w:rsidRPr="00A673FC">
        <w:rPr>
          <w:rFonts w:ascii="Verdana" w:hAnsi="Verdana" w:cs="Arial"/>
          <w:spacing w:val="-3"/>
          <w:sz w:val="20"/>
          <w:szCs w:val="20"/>
        </w:rPr>
        <w:t>:</w:t>
      </w:r>
    </w:p>
    <w:p w:rsidR="00A673FC" w:rsidRPr="00A673FC" w:rsidRDefault="00A673FC" w:rsidP="00A673FC">
      <w:pPr>
        <w:spacing w:line="360" w:lineRule="auto"/>
        <w:jc w:val="both"/>
        <w:rPr>
          <w:rFonts w:ascii="Verdana" w:hAnsi="Verdana" w:cs="Arial"/>
          <w:spacing w:val="-3"/>
          <w:sz w:val="20"/>
          <w:szCs w:val="20"/>
        </w:rPr>
      </w:pPr>
    </w:p>
    <w:p w:rsidR="00A673FC" w:rsidRPr="00A673FC" w:rsidRDefault="00A673FC" w:rsidP="00A673FC">
      <w:pPr>
        <w:keepNext/>
        <w:numPr>
          <w:ilvl w:val="0"/>
          <w:numId w:val="3"/>
        </w:numPr>
        <w:spacing w:line="360" w:lineRule="auto"/>
        <w:jc w:val="both"/>
        <w:outlineLvl w:val="3"/>
        <w:rPr>
          <w:rFonts w:ascii="Verdana" w:hAnsi="Verdana" w:cs="Arial"/>
          <w:sz w:val="20"/>
          <w:szCs w:val="20"/>
          <w:lang w:val="es-ES_tradnl"/>
        </w:rPr>
      </w:pPr>
      <w:r w:rsidRPr="00A673FC">
        <w:rPr>
          <w:rFonts w:ascii="Verdana" w:hAnsi="Verdana" w:cs="Arial"/>
          <w:b/>
          <w:sz w:val="20"/>
          <w:szCs w:val="20"/>
          <w:lang w:val="es-ES_tradnl"/>
        </w:rPr>
        <w:t>Evaluación</w:t>
      </w:r>
      <w:r w:rsidRPr="00A673FC">
        <w:rPr>
          <w:rFonts w:ascii="Verdana" w:hAnsi="Verdana" w:cs="Arial"/>
          <w:sz w:val="20"/>
          <w:szCs w:val="20"/>
          <w:lang w:val="es-ES_tradnl"/>
        </w:rPr>
        <w:t>. Los profesores valorarán a los alumnos mediante pruebas escritas, orales, las diferentes realizaciones de trabajo personal (expresión, cuaderno de clase,  trabajos puntuales, etc.). La actitud también será objeto de valoración.</w:t>
      </w:r>
    </w:p>
    <w:p w:rsidR="00A673FC" w:rsidRPr="00A673FC" w:rsidRDefault="00A673FC" w:rsidP="00A673FC">
      <w:pPr>
        <w:numPr>
          <w:ilvl w:val="0"/>
          <w:numId w:val="3"/>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Se realizará una </w:t>
      </w:r>
      <w:r w:rsidRPr="00A673FC">
        <w:rPr>
          <w:rFonts w:ascii="Verdana" w:hAnsi="Verdana" w:cs="Arial"/>
          <w:b/>
          <w:sz w:val="20"/>
          <w:szCs w:val="20"/>
          <w:lang w:val="es-ES_tradnl"/>
        </w:rPr>
        <w:t>prueba escrita al final de cada tema.</w:t>
      </w:r>
      <w:r w:rsidRPr="00A673FC">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 aplicación de las técnicas trabajadas en el tema. </w:t>
      </w:r>
    </w:p>
    <w:p w:rsidR="00A673FC" w:rsidRPr="00A673FC" w:rsidRDefault="00A673FC" w:rsidP="00A673FC">
      <w:pPr>
        <w:numPr>
          <w:ilvl w:val="0"/>
          <w:numId w:val="3"/>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Durante la clase o coincidiendo con la realización de cada prueba, </w:t>
      </w:r>
      <w:r w:rsidRPr="00A673FC">
        <w:rPr>
          <w:rFonts w:ascii="Verdana" w:hAnsi="Verdana" w:cs="Arial"/>
          <w:b/>
          <w:sz w:val="20"/>
          <w:szCs w:val="20"/>
          <w:lang w:val="es-ES_tradnl"/>
        </w:rPr>
        <w:t>se recogerán</w:t>
      </w:r>
      <w:r w:rsidRPr="00A673FC">
        <w:rPr>
          <w:rFonts w:ascii="Verdana" w:hAnsi="Verdana" w:cs="Arial"/>
          <w:sz w:val="20"/>
          <w:szCs w:val="20"/>
          <w:lang w:val="es-ES_tradnl"/>
        </w:rPr>
        <w:t>, a criterio de la profesora, las actividades que se han realizado a lo largo del estudio del tema.</w:t>
      </w:r>
    </w:p>
    <w:p w:rsidR="00A673FC" w:rsidRPr="00A673FC" w:rsidRDefault="00A673FC" w:rsidP="00A673FC">
      <w:pPr>
        <w:pStyle w:val="Prrafodelista"/>
        <w:numPr>
          <w:ilvl w:val="0"/>
          <w:numId w:val="3"/>
        </w:numPr>
        <w:spacing w:line="360" w:lineRule="auto"/>
        <w:contextualSpacing/>
        <w:jc w:val="both"/>
        <w:rPr>
          <w:rFonts w:ascii="Verdana" w:hAnsi="Verdana" w:cs="Arial"/>
          <w:spacing w:val="-3"/>
          <w:sz w:val="20"/>
          <w:szCs w:val="20"/>
        </w:rPr>
      </w:pPr>
      <w:r w:rsidRPr="00A673FC">
        <w:rPr>
          <w:rFonts w:ascii="Verdana" w:hAnsi="Verdana" w:cs="Arial"/>
          <w:spacing w:val="-3"/>
          <w:sz w:val="20"/>
          <w:szCs w:val="20"/>
        </w:rPr>
        <w:t>La observación de comportamientos.</w:t>
      </w:r>
    </w:p>
    <w:p w:rsidR="00A673FC" w:rsidRPr="00A673FC" w:rsidRDefault="00A673FC" w:rsidP="00A673FC">
      <w:pPr>
        <w:pStyle w:val="Prrafodelista"/>
        <w:numPr>
          <w:ilvl w:val="0"/>
          <w:numId w:val="3"/>
        </w:numPr>
        <w:spacing w:line="360" w:lineRule="auto"/>
        <w:contextualSpacing/>
        <w:jc w:val="both"/>
        <w:rPr>
          <w:rFonts w:ascii="Verdana" w:hAnsi="Verdana"/>
          <w:sz w:val="20"/>
          <w:szCs w:val="20"/>
          <w:lang w:val="es-ES_tradnl"/>
        </w:rPr>
      </w:pPr>
      <w:r w:rsidRPr="00A673FC">
        <w:rPr>
          <w:rFonts w:ascii="Verdana" w:hAnsi="Verdana" w:cs="Arial"/>
          <w:spacing w:val="-3"/>
          <w:sz w:val="20"/>
          <w:szCs w:val="20"/>
        </w:rPr>
        <w:t xml:space="preserve">Cuaderno del profesor </w:t>
      </w:r>
      <w:r w:rsidRPr="00A673FC">
        <w:rPr>
          <w:rFonts w:ascii="Verdana" w:hAnsi="Verdana"/>
          <w:sz w:val="20"/>
          <w:szCs w:val="20"/>
        </w:rPr>
        <w:t>(anotaciones por parte del profesor de retrasos, faltas de asistencia, comportamiento…)</w:t>
      </w:r>
    </w:p>
    <w:p w:rsidR="00A673FC" w:rsidRPr="00A673FC" w:rsidRDefault="00A673FC" w:rsidP="00A673FC">
      <w:pPr>
        <w:pStyle w:val="Prrafodelista"/>
        <w:numPr>
          <w:ilvl w:val="0"/>
          <w:numId w:val="3"/>
        </w:numPr>
        <w:spacing w:line="360" w:lineRule="auto"/>
        <w:contextualSpacing/>
        <w:jc w:val="both"/>
        <w:rPr>
          <w:rFonts w:ascii="Verdana" w:hAnsi="Verdana"/>
          <w:sz w:val="20"/>
          <w:szCs w:val="20"/>
          <w:lang w:val="es-ES_tradnl"/>
        </w:rPr>
      </w:pPr>
      <w:r w:rsidRPr="00A673FC">
        <w:rPr>
          <w:rFonts w:ascii="Verdana" w:hAnsi="Verdana" w:cs="Arial"/>
          <w:spacing w:val="-3"/>
          <w:sz w:val="20"/>
          <w:szCs w:val="20"/>
        </w:rPr>
        <w:t>Cuaderno del alumno.</w:t>
      </w:r>
    </w:p>
    <w:p w:rsidR="00A673FC" w:rsidRPr="00A673FC" w:rsidRDefault="00A673FC" w:rsidP="00A673FC">
      <w:pPr>
        <w:pStyle w:val="Prrafodelista"/>
        <w:numPr>
          <w:ilvl w:val="0"/>
          <w:numId w:val="3"/>
        </w:numPr>
        <w:spacing w:line="360" w:lineRule="auto"/>
        <w:contextualSpacing/>
        <w:jc w:val="both"/>
        <w:rPr>
          <w:rFonts w:ascii="Verdana" w:hAnsi="Verdana" w:cs="Arial"/>
          <w:spacing w:val="-3"/>
          <w:sz w:val="20"/>
          <w:szCs w:val="20"/>
        </w:rPr>
      </w:pPr>
      <w:r w:rsidRPr="00A673FC">
        <w:rPr>
          <w:rFonts w:ascii="Verdana" w:hAnsi="Verdana" w:cs="Arial"/>
          <w:spacing w:val="-3"/>
          <w:sz w:val="20"/>
          <w:szCs w:val="20"/>
        </w:rPr>
        <w:t>Cuestionarios orales y escritos.</w:t>
      </w:r>
    </w:p>
    <w:p w:rsidR="00A673FC" w:rsidRPr="00A673FC" w:rsidRDefault="00A673FC" w:rsidP="00A673FC">
      <w:pPr>
        <w:pStyle w:val="Prrafodelista"/>
        <w:numPr>
          <w:ilvl w:val="0"/>
          <w:numId w:val="3"/>
        </w:numPr>
        <w:spacing w:line="360" w:lineRule="auto"/>
        <w:contextualSpacing/>
        <w:jc w:val="both"/>
        <w:rPr>
          <w:rFonts w:ascii="Verdana" w:hAnsi="Verdana" w:cs="Arial"/>
          <w:spacing w:val="-3"/>
          <w:sz w:val="20"/>
          <w:szCs w:val="20"/>
        </w:rPr>
      </w:pPr>
      <w:r w:rsidRPr="00A673FC">
        <w:rPr>
          <w:rFonts w:ascii="Verdana" w:hAnsi="Verdana" w:cs="Arial"/>
          <w:spacing w:val="-3"/>
          <w:sz w:val="20"/>
          <w:szCs w:val="20"/>
        </w:rPr>
        <w:t>Trabajo diario en clase.</w:t>
      </w:r>
    </w:p>
    <w:p w:rsidR="00A673FC" w:rsidRPr="00A673FC" w:rsidRDefault="00A673FC" w:rsidP="00A673FC">
      <w:pPr>
        <w:pStyle w:val="Prrafodelista"/>
        <w:spacing w:line="360" w:lineRule="auto"/>
        <w:ind w:left="360"/>
        <w:contextualSpacing/>
        <w:jc w:val="both"/>
        <w:rPr>
          <w:rFonts w:ascii="Verdana" w:hAnsi="Verdana" w:cs="Arial"/>
          <w:spacing w:val="-3"/>
          <w:sz w:val="20"/>
          <w:szCs w:val="20"/>
        </w:rPr>
      </w:pPr>
    </w:p>
    <w:p w:rsidR="00A673FC" w:rsidRPr="00A673FC" w:rsidRDefault="00A673FC" w:rsidP="00A673FC">
      <w:pPr>
        <w:pStyle w:val="Textoindependiente3"/>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En el caso de que no se alcancen los mínimos exigidos para esa unidad, el alumno tendrá la posibilidad de realizar una </w:t>
      </w:r>
      <w:r w:rsidRPr="00A673FC">
        <w:rPr>
          <w:rFonts w:ascii="Verdana" w:hAnsi="Verdana" w:cs="Arial"/>
          <w:sz w:val="20"/>
          <w:szCs w:val="20"/>
          <w:highlight w:val="yellow"/>
        </w:rPr>
        <w:t>recuperación</w:t>
      </w:r>
      <w:r w:rsidRPr="00A673FC">
        <w:rPr>
          <w:rFonts w:ascii="Verdana" w:hAnsi="Verdana" w:cs="Arial"/>
          <w:sz w:val="20"/>
          <w:szCs w:val="20"/>
        </w:rPr>
        <w:t xml:space="preserve"> en un período no superior a 15 días, fijado por el profesor. Se tendrá en cuenta la nota de mayor valor si ninguna de las pruebas obtiene el valor de 5. La recuperación tendrá 5 como valor máximo.</w:t>
      </w:r>
    </w:p>
    <w:p w:rsidR="00A673FC" w:rsidRPr="00A673FC" w:rsidRDefault="00A673FC" w:rsidP="00A673FC">
      <w:pPr>
        <w:pStyle w:val="Textoindependiente3"/>
        <w:spacing w:line="360" w:lineRule="auto"/>
        <w:jc w:val="both"/>
        <w:rPr>
          <w:rFonts w:ascii="Verdana" w:hAnsi="Verdana" w:cs="Arial"/>
          <w:sz w:val="20"/>
          <w:szCs w:val="20"/>
        </w:rPr>
      </w:pPr>
    </w:p>
    <w:p w:rsidR="00A673FC" w:rsidRPr="00A673FC" w:rsidRDefault="00A673FC" w:rsidP="00A673FC">
      <w:pPr>
        <w:pStyle w:val="Textoindependiente3"/>
        <w:spacing w:line="360" w:lineRule="auto"/>
        <w:jc w:val="both"/>
        <w:rPr>
          <w:rFonts w:ascii="Verdana" w:hAnsi="Verdana" w:cs="Arial"/>
          <w:sz w:val="20"/>
          <w:szCs w:val="20"/>
        </w:rPr>
      </w:pPr>
      <w:r w:rsidRPr="00A673FC">
        <w:rPr>
          <w:rFonts w:ascii="Verdana" w:hAnsi="Verdana" w:cs="Arial"/>
          <w:sz w:val="20"/>
          <w:szCs w:val="20"/>
        </w:rPr>
        <w:t>Para evaluar a un alumno se tendrán en cuenta los siguientes aspectos:</w:t>
      </w:r>
    </w:p>
    <w:p w:rsidR="00A673FC" w:rsidRPr="00A673FC" w:rsidRDefault="00A673FC" w:rsidP="00A673FC">
      <w:pPr>
        <w:pStyle w:val="Textoindependiente3"/>
        <w:spacing w:line="360" w:lineRule="auto"/>
        <w:jc w:val="both"/>
        <w:rPr>
          <w:rFonts w:ascii="Verdana" w:hAnsi="Verdana" w:cs="Arial"/>
          <w:sz w:val="20"/>
          <w:szCs w:val="20"/>
        </w:rPr>
      </w:pPr>
    </w:p>
    <w:p w:rsidR="00A673FC" w:rsidRPr="00A673FC" w:rsidRDefault="00A673FC" w:rsidP="00A673FC">
      <w:pPr>
        <w:pStyle w:val="Textoindependiente3"/>
        <w:numPr>
          <w:ilvl w:val="2"/>
          <w:numId w:val="4"/>
        </w:numPr>
        <w:spacing w:line="360" w:lineRule="auto"/>
        <w:ind w:left="2160"/>
        <w:jc w:val="both"/>
        <w:rPr>
          <w:rFonts w:ascii="Verdana" w:hAnsi="Verdana" w:cs="Arial"/>
          <w:sz w:val="20"/>
          <w:szCs w:val="20"/>
        </w:rPr>
      </w:pPr>
      <w:r w:rsidRPr="00A673FC">
        <w:rPr>
          <w:rFonts w:ascii="Verdana" w:hAnsi="Verdana" w:cs="Arial"/>
          <w:sz w:val="20"/>
          <w:szCs w:val="20"/>
          <w:u w:val="single"/>
        </w:rPr>
        <w:t>INSTRUMENTOS</w:t>
      </w:r>
      <w:r w:rsidRPr="00A673FC">
        <w:rPr>
          <w:rFonts w:ascii="Verdana" w:hAnsi="Verdana" w:cs="Arial"/>
          <w:spacing w:val="-3"/>
          <w:sz w:val="20"/>
          <w:szCs w:val="20"/>
          <w:u w:val="single"/>
        </w:rPr>
        <w:t>DE EVALUACIÓN</w:t>
      </w:r>
    </w:p>
    <w:p w:rsidR="00A673FC" w:rsidRPr="00A673FC" w:rsidRDefault="00A673FC" w:rsidP="00A673FC">
      <w:pPr>
        <w:spacing w:after="120" w:line="360" w:lineRule="auto"/>
        <w:rPr>
          <w:rFonts w:ascii="Verdana" w:hAnsi="Verdana" w:cs="Arial"/>
          <w:sz w:val="20"/>
          <w:szCs w:val="20"/>
        </w:rPr>
      </w:pPr>
      <w:r w:rsidRPr="00A673FC">
        <w:rPr>
          <w:rFonts w:ascii="Verdana" w:hAnsi="Verdana" w:cs="Arial"/>
          <w:sz w:val="20"/>
          <w:szCs w:val="20"/>
        </w:rPr>
        <w:t xml:space="preserve">A) </w:t>
      </w:r>
      <w:r w:rsidRPr="00A673FC">
        <w:rPr>
          <w:rFonts w:ascii="Verdana" w:hAnsi="Verdana" w:cs="Arial"/>
          <w:sz w:val="20"/>
          <w:szCs w:val="20"/>
          <w:u w:val="single"/>
        </w:rPr>
        <w:t>INSTRUMENTOS</w:t>
      </w:r>
    </w:p>
    <w:p w:rsidR="00A673FC" w:rsidRPr="00A673FC" w:rsidRDefault="00A673FC" w:rsidP="00A673FC">
      <w:pPr>
        <w:spacing w:line="360" w:lineRule="auto"/>
        <w:rPr>
          <w:rFonts w:ascii="Verdana" w:hAnsi="Verdana" w:cs="Arial"/>
          <w:sz w:val="20"/>
          <w:szCs w:val="20"/>
        </w:rPr>
      </w:pPr>
      <w:r w:rsidRPr="00A673FC">
        <w:rPr>
          <w:rFonts w:ascii="Verdana" w:hAnsi="Verdana" w:cs="Arial"/>
          <w:b/>
          <w:i/>
          <w:sz w:val="20"/>
          <w:szCs w:val="20"/>
        </w:rPr>
        <w:t xml:space="preserve">Trabajo diario y cuaderno: </w:t>
      </w:r>
      <w:r w:rsidRPr="00A673FC">
        <w:rPr>
          <w:rFonts w:ascii="Verdana" w:hAnsi="Verdana" w:cs="Arial"/>
          <w:sz w:val="20"/>
          <w:szCs w:val="20"/>
        </w:rPr>
        <w:t>Constituirá el 20% de la nota. El alumno deberá presentar del cuaderno de la materia al final de cada tema. Su no presentación supone la no evaluación del mismo.</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cumplimiento de las fechas de entrega, la corrección ortográfica, la expresión, la argumentación de respuestas, la presentación, el orden, etc.</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El alumno sabrá que ha cumplido con todo lo exigido en ese tema cuando el profesor anote un visto y fecha en la última hoja de dicha unidad.</w:t>
      </w:r>
    </w:p>
    <w:p w:rsidR="00A673FC" w:rsidRPr="00A673FC" w:rsidRDefault="00A673FC" w:rsidP="00A673FC">
      <w:pPr>
        <w:spacing w:line="360" w:lineRule="auto"/>
        <w:jc w:val="center"/>
        <w:rPr>
          <w:rFonts w:ascii="Verdana" w:hAnsi="Verdana" w:cs="Arial"/>
          <w:b/>
          <w:i/>
          <w:sz w:val="20"/>
          <w:szCs w:val="20"/>
        </w:rPr>
      </w:pPr>
    </w:p>
    <w:p w:rsidR="00A673FC" w:rsidRPr="00A673FC" w:rsidRDefault="00A673FC" w:rsidP="00A673FC">
      <w:pPr>
        <w:spacing w:line="360" w:lineRule="auto"/>
        <w:rPr>
          <w:rFonts w:ascii="Verdana" w:hAnsi="Verdana" w:cs="Arial"/>
          <w:b/>
          <w:i/>
          <w:sz w:val="20"/>
          <w:szCs w:val="20"/>
        </w:rPr>
      </w:pPr>
      <w:r w:rsidRPr="00A673FC">
        <w:rPr>
          <w:rFonts w:ascii="Verdana" w:hAnsi="Verdana" w:cs="Arial"/>
          <w:b/>
          <w:i/>
          <w:sz w:val="20"/>
          <w:szCs w:val="20"/>
        </w:rPr>
        <w:t xml:space="preserve">Pruebas escritas y/u orales: </w:t>
      </w:r>
      <w:r w:rsidRPr="00A673FC">
        <w:rPr>
          <w:rFonts w:ascii="Verdana" w:hAnsi="Verdana" w:cs="Arial"/>
          <w:sz w:val="20"/>
          <w:szCs w:val="20"/>
        </w:rPr>
        <w:t>Constituirán el 70% de la nota.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Serán al final de cada tema o parte del tema.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grado de consecución de los objetivos programados.</w:t>
      </w:r>
    </w:p>
    <w:p w:rsidR="00A673FC" w:rsidRPr="00A673FC" w:rsidRDefault="00A673FC" w:rsidP="00A673FC">
      <w:pPr>
        <w:tabs>
          <w:tab w:val="left" w:pos="1260"/>
        </w:tabs>
        <w:spacing w:line="360" w:lineRule="auto"/>
        <w:ind w:left="360"/>
        <w:jc w:val="both"/>
        <w:rPr>
          <w:rFonts w:ascii="Verdana" w:hAnsi="Verdana" w:cs="Arial"/>
          <w:sz w:val="20"/>
          <w:szCs w:val="20"/>
        </w:rPr>
      </w:pPr>
      <w:r w:rsidRPr="00A673FC">
        <w:rPr>
          <w:rFonts w:ascii="Verdana" w:hAnsi="Verdana" w:cs="Arial"/>
          <w:sz w:val="20"/>
          <w:szCs w:val="20"/>
        </w:rPr>
        <w:t xml:space="preserve">En el caso de que no se alcancen los mínimos exigidos para esa unidad, el alumno tendrá la posibilidad de realizar una recuperación en un periodo no superior a 15 días, fijado por el profesor. </w:t>
      </w:r>
    </w:p>
    <w:p w:rsidR="00A673FC" w:rsidRPr="00A673FC" w:rsidRDefault="00A673FC" w:rsidP="00A673FC">
      <w:pPr>
        <w:tabs>
          <w:tab w:val="left" w:pos="1260"/>
        </w:tabs>
        <w:spacing w:line="360" w:lineRule="auto"/>
        <w:ind w:left="360"/>
        <w:jc w:val="both"/>
        <w:rPr>
          <w:rFonts w:ascii="Verdana" w:hAnsi="Verdana" w:cs="Arial"/>
          <w:sz w:val="20"/>
          <w:szCs w:val="20"/>
        </w:rPr>
      </w:pPr>
      <w:r w:rsidRPr="00A673FC">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A673FC" w:rsidRPr="00A673FC" w:rsidRDefault="00A673FC" w:rsidP="00A673FC">
      <w:pPr>
        <w:tabs>
          <w:tab w:val="left" w:pos="1260"/>
        </w:tabs>
        <w:spacing w:line="360" w:lineRule="auto"/>
        <w:jc w:val="both"/>
        <w:rPr>
          <w:rFonts w:ascii="Verdana" w:hAnsi="Verdana" w:cs="Arial"/>
          <w:sz w:val="20"/>
          <w:szCs w:val="20"/>
        </w:rPr>
      </w:pPr>
    </w:p>
    <w:p w:rsidR="00A673FC" w:rsidRPr="00A673FC" w:rsidRDefault="00A673FC" w:rsidP="00A673FC">
      <w:pPr>
        <w:tabs>
          <w:tab w:val="left" w:pos="1260"/>
        </w:tabs>
        <w:spacing w:line="360" w:lineRule="auto"/>
        <w:jc w:val="both"/>
        <w:rPr>
          <w:rFonts w:ascii="Verdana" w:hAnsi="Verdana" w:cs="Arial"/>
          <w:sz w:val="20"/>
          <w:szCs w:val="20"/>
        </w:rPr>
      </w:pPr>
    </w:p>
    <w:p w:rsidR="00A673FC" w:rsidRPr="00A673FC" w:rsidRDefault="00A673FC" w:rsidP="00A673FC">
      <w:pPr>
        <w:spacing w:line="360" w:lineRule="auto"/>
        <w:ind w:left="360"/>
        <w:jc w:val="both"/>
        <w:rPr>
          <w:rFonts w:ascii="Verdana" w:hAnsi="Verdana" w:cs="Arial"/>
          <w:sz w:val="20"/>
          <w:szCs w:val="20"/>
        </w:rPr>
      </w:pPr>
    </w:p>
    <w:p w:rsidR="00A673FC" w:rsidRPr="00A673FC" w:rsidRDefault="00A673FC" w:rsidP="00A673FC">
      <w:pPr>
        <w:spacing w:line="360" w:lineRule="auto"/>
        <w:rPr>
          <w:rFonts w:ascii="Verdana" w:hAnsi="Verdana" w:cs="Arial"/>
          <w:sz w:val="20"/>
          <w:szCs w:val="20"/>
        </w:rPr>
      </w:pPr>
      <w:r w:rsidRPr="00A673FC">
        <w:rPr>
          <w:rFonts w:ascii="Verdana" w:hAnsi="Verdana" w:cs="Arial"/>
          <w:b/>
          <w:i/>
          <w:sz w:val="20"/>
          <w:szCs w:val="20"/>
        </w:rPr>
        <w:t>Actitud:</w:t>
      </w:r>
      <w:r w:rsidRPr="00A673FC">
        <w:rPr>
          <w:rFonts w:ascii="Verdana" w:hAnsi="Verdana" w:cs="Arial"/>
          <w:sz w:val="20"/>
          <w:szCs w:val="20"/>
        </w:rPr>
        <w:t xml:space="preserve"> Constituirá el 10% de la nota. </w:t>
      </w:r>
    </w:p>
    <w:p w:rsidR="00A673FC" w:rsidRPr="00A673FC" w:rsidRDefault="00A673FC" w:rsidP="00A673FC">
      <w:pPr>
        <w:numPr>
          <w:ilvl w:val="0"/>
          <w:numId w:val="8"/>
        </w:numPr>
        <w:spacing w:line="360" w:lineRule="auto"/>
        <w:rPr>
          <w:rFonts w:ascii="Verdana" w:hAnsi="Verdana" w:cs="Arial"/>
          <w:sz w:val="20"/>
          <w:szCs w:val="20"/>
        </w:rPr>
      </w:pPr>
      <w:r w:rsidRPr="00A673FC">
        <w:rPr>
          <w:rFonts w:ascii="Verdana" w:hAnsi="Verdana" w:cs="Arial"/>
          <w:sz w:val="20"/>
          <w:szCs w:val="20"/>
        </w:rPr>
        <w:t>Es fundamental para el buen funcionamiento de la clase y por eso se considera condición imprescindible.</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respeto, tanto hacia el profesor como hacia los compañeros, la puntualidad, la expresión oral, el cuidado del material del aula...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 xml:space="preserve">Asimismo se tendrá en cuenta la disposición hacia la materia, el interés por profundizar en cuestiones relacionadas con la materia, la participación en </w:t>
      </w:r>
      <w:r w:rsidRPr="00A673FC">
        <w:rPr>
          <w:rFonts w:ascii="Verdana" w:hAnsi="Verdana" w:cs="Arial"/>
          <w:sz w:val="20"/>
          <w:szCs w:val="20"/>
        </w:rPr>
        <w:lastRenderedPageBreak/>
        <w:t>clase, la investigación individual, el comportamiento durante las dinámicas de comunicación...</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sz w:val="20"/>
          <w:szCs w:val="20"/>
        </w:rPr>
        <w:t xml:space="preserve">El seguimiento de la actitud y del trabajo diario </w:t>
      </w:r>
      <w:r w:rsidRPr="00A673FC">
        <w:rPr>
          <w:rFonts w:ascii="Verdana" w:hAnsi="Verdana" w:cs="Arial"/>
          <w:sz w:val="20"/>
          <w:szCs w:val="20"/>
        </w:rPr>
        <w:t>se llevará a cabo en el propio cuaderno del profesor, de forma que, por cada inclusión de una anotación negativa, reducirá 0,25 puntos hasta agotar el máximo de 1 punto fijado.</w:t>
      </w:r>
    </w:p>
    <w:p w:rsidR="00A673FC" w:rsidRPr="00A673FC" w:rsidRDefault="00A673FC" w:rsidP="00A673FC">
      <w:pPr>
        <w:spacing w:line="360" w:lineRule="auto"/>
        <w:ind w:left="360"/>
        <w:jc w:val="both"/>
        <w:rPr>
          <w:rFonts w:ascii="Verdana" w:hAnsi="Verdana" w:cs="Arial"/>
          <w:b/>
          <w:sz w:val="20"/>
          <w:szCs w:val="20"/>
        </w:rPr>
      </w:pPr>
    </w:p>
    <w:p w:rsidR="00A673FC" w:rsidRPr="00A673FC" w:rsidRDefault="00A673FC" w:rsidP="00A673FC">
      <w:pPr>
        <w:spacing w:line="360" w:lineRule="auto"/>
        <w:ind w:left="360"/>
        <w:jc w:val="both"/>
        <w:rPr>
          <w:rFonts w:ascii="Verdana" w:hAnsi="Verdana" w:cs="Arial"/>
          <w:sz w:val="20"/>
          <w:szCs w:val="20"/>
        </w:rPr>
      </w:pPr>
    </w:p>
    <w:p w:rsidR="00A673FC" w:rsidRPr="00A673FC" w:rsidRDefault="00A673FC" w:rsidP="00A673FC">
      <w:pPr>
        <w:pStyle w:val="Textoindependiente3"/>
        <w:spacing w:line="360" w:lineRule="auto"/>
        <w:jc w:val="both"/>
        <w:rPr>
          <w:rFonts w:ascii="Verdana" w:hAnsi="Verdana" w:cs="Arial"/>
          <w:sz w:val="20"/>
          <w:szCs w:val="20"/>
        </w:rPr>
      </w:pPr>
    </w:p>
    <w:p w:rsidR="00A673FC" w:rsidRPr="00A673FC" w:rsidRDefault="00A673FC" w:rsidP="00A673FC">
      <w:pPr>
        <w:shd w:val="clear" w:color="auto" w:fill="FF0000"/>
        <w:spacing w:line="360" w:lineRule="auto"/>
        <w:ind w:left="720" w:right="-284"/>
        <w:jc w:val="both"/>
        <w:rPr>
          <w:rFonts w:ascii="Verdana" w:hAnsi="Verdana"/>
          <w:b/>
          <w:sz w:val="20"/>
          <w:szCs w:val="20"/>
          <w:lang w:val="es-MX"/>
        </w:rPr>
      </w:pPr>
      <w:r w:rsidRPr="00A673FC">
        <w:rPr>
          <w:rFonts w:ascii="Verdana" w:hAnsi="Verdana"/>
          <w:b/>
          <w:sz w:val="20"/>
          <w:szCs w:val="20"/>
          <w:lang w:val="es-MX"/>
        </w:rPr>
        <w:t>LENGUA CASTELLANA Y LITERATURA</w:t>
      </w:r>
    </w:p>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A673FC" w:rsidRPr="00A673FC" w:rsidRDefault="00A673FC" w:rsidP="00A673FC">
      <w:pPr>
        <w:spacing w:line="360" w:lineRule="auto"/>
        <w:jc w:val="both"/>
        <w:rPr>
          <w:rFonts w:ascii="Verdana" w:hAnsi="Verdana" w:cs="Arial"/>
          <w:spacing w:val="-3"/>
          <w:sz w:val="20"/>
          <w:szCs w:val="20"/>
        </w:rPr>
      </w:pPr>
    </w:p>
    <w:p w:rsidR="00A673FC" w:rsidRPr="00A673FC" w:rsidRDefault="00A673FC" w:rsidP="00A673FC">
      <w:pPr>
        <w:spacing w:line="360" w:lineRule="auto"/>
        <w:jc w:val="both"/>
        <w:rPr>
          <w:rFonts w:ascii="Verdana" w:hAnsi="Verdana" w:cs="Arial"/>
          <w:spacing w:val="-3"/>
          <w:sz w:val="20"/>
          <w:szCs w:val="20"/>
        </w:rPr>
      </w:pPr>
    </w:p>
    <w:p w:rsidR="00A673FC" w:rsidRPr="00A673FC" w:rsidRDefault="00A673FC" w:rsidP="00A673FC">
      <w:pPr>
        <w:pStyle w:val="NormalWeb"/>
        <w:numPr>
          <w:ilvl w:val="2"/>
          <w:numId w:val="4"/>
        </w:numPr>
        <w:spacing w:beforeAutospacing="1" w:afterAutospacing="1" w:line="360" w:lineRule="auto"/>
        <w:jc w:val="both"/>
        <w:rPr>
          <w:rFonts w:ascii="Verdana" w:hAnsi="Verdana" w:cs="Arial"/>
          <w:spacing w:val="-3"/>
          <w:sz w:val="20"/>
          <w:u w:val="single"/>
        </w:rPr>
      </w:pPr>
      <w:r w:rsidRPr="00A673FC">
        <w:rPr>
          <w:rFonts w:ascii="Verdana" w:hAnsi="Verdana" w:cs="Arial"/>
          <w:spacing w:val="-3"/>
          <w:sz w:val="20"/>
          <w:u w:val="single"/>
        </w:rPr>
        <w:t>PROCEDIMIENTOS DE EVALUACIÓN:</w:t>
      </w:r>
    </w:p>
    <w:p w:rsidR="00A673FC" w:rsidRPr="00A673FC" w:rsidRDefault="00A673FC" w:rsidP="00A673FC">
      <w:pPr>
        <w:spacing w:line="360" w:lineRule="auto"/>
        <w:ind w:firstLine="708"/>
        <w:jc w:val="both"/>
        <w:rPr>
          <w:rFonts w:ascii="Verdana" w:hAnsi="Verdana" w:cs="Arial"/>
          <w:spacing w:val="-3"/>
          <w:sz w:val="20"/>
          <w:szCs w:val="20"/>
        </w:rPr>
      </w:pPr>
    </w:p>
    <w:p w:rsidR="00A673FC" w:rsidRPr="00A673FC" w:rsidRDefault="00A673FC" w:rsidP="00A673FC">
      <w:pPr>
        <w:spacing w:line="360" w:lineRule="auto"/>
        <w:jc w:val="both"/>
        <w:rPr>
          <w:rFonts w:ascii="Verdana" w:hAnsi="Verdana" w:cs="Arial"/>
          <w:spacing w:val="-3"/>
          <w:sz w:val="20"/>
          <w:szCs w:val="20"/>
        </w:rPr>
      </w:pPr>
      <w:r w:rsidRPr="00A673FC">
        <w:rPr>
          <w:rFonts w:ascii="Verdana" w:hAnsi="Verdana" w:cs="Arial"/>
          <w:spacing w:val="-3"/>
          <w:sz w:val="20"/>
          <w:szCs w:val="20"/>
        </w:rPr>
        <w:t xml:space="preserve">Si la evaluación constituye un proceso flexible, los procedimientos habrán de ser variados. Para recoger datos podemos servirnos de diferentes </w:t>
      </w:r>
      <w:r w:rsidRPr="00A673FC">
        <w:rPr>
          <w:rFonts w:ascii="Verdana" w:hAnsi="Verdana" w:cs="Arial"/>
          <w:b/>
          <w:spacing w:val="-3"/>
          <w:sz w:val="20"/>
          <w:szCs w:val="20"/>
        </w:rPr>
        <w:t>procedimientos de evaluación</w:t>
      </w:r>
      <w:r w:rsidRPr="00A673FC">
        <w:rPr>
          <w:rFonts w:ascii="Verdana" w:hAnsi="Verdana" w:cs="Arial"/>
          <w:spacing w:val="-3"/>
          <w:sz w:val="20"/>
          <w:szCs w:val="20"/>
        </w:rPr>
        <w:t>:</w:t>
      </w:r>
    </w:p>
    <w:p w:rsidR="00A673FC" w:rsidRPr="00A673FC" w:rsidRDefault="00A673FC" w:rsidP="00A673FC">
      <w:pPr>
        <w:spacing w:line="360" w:lineRule="auto"/>
        <w:jc w:val="both"/>
        <w:rPr>
          <w:rFonts w:ascii="Verdana" w:hAnsi="Verdana" w:cs="Arial"/>
          <w:spacing w:val="-3"/>
          <w:sz w:val="20"/>
          <w:szCs w:val="20"/>
        </w:rPr>
      </w:pPr>
    </w:p>
    <w:p w:rsidR="00A673FC" w:rsidRPr="00A673FC" w:rsidRDefault="00A673FC" w:rsidP="00A673FC">
      <w:pPr>
        <w:keepNext/>
        <w:numPr>
          <w:ilvl w:val="0"/>
          <w:numId w:val="3"/>
        </w:numPr>
        <w:spacing w:line="360" w:lineRule="auto"/>
        <w:jc w:val="both"/>
        <w:outlineLvl w:val="3"/>
        <w:rPr>
          <w:rFonts w:ascii="Verdana" w:hAnsi="Verdana" w:cs="Arial"/>
          <w:sz w:val="20"/>
          <w:szCs w:val="20"/>
          <w:lang w:val="es-ES_tradnl"/>
        </w:rPr>
      </w:pPr>
      <w:r w:rsidRPr="00A673FC">
        <w:rPr>
          <w:rFonts w:ascii="Verdana" w:hAnsi="Verdana" w:cs="Arial"/>
          <w:b/>
          <w:sz w:val="20"/>
          <w:szCs w:val="20"/>
          <w:lang w:val="es-ES_tradnl"/>
        </w:rPr>
        <w:t xml:space="preserve">Evaluación </w:t>
      </w:r>
      <w:proofErr w:type="gramStart"/>
      <w:r w:rsidRPr="00A673FC">
        <w:rPr>
          <w:rFonts w:ascii="Verdana" w:hAnsi="Verdana" w:cs="Arial"/>
          <w:b/>
          <w:sz w:val="20"/>
          <w:szCs w:val="20"/>
          <w:lang w:val="es-ES_tradnl"/>
        </w:rPr>
        <w:t>continua</w:t>
      </w:r>
      <w:proofErr w:type="gramEnd"/>
      <w:r w:rsidRPr="00A673FC">
        <w:rPr>
          <w:rFonts w:ascii="Verdana" w:hAnsi="Verdana" w:cs="Arial"/>
          <w:sz w:val="20"/>
          <w:szCs w:val="20"/>
          <w:lang w:val="es-ES_tradnl"/>
        </w:rPr>
        <w:t>. Los profesores valorarán a los alumnos mediante pruebas escritas, orales, las diferentes realizaciones de trabajo personal (expresión, cuaderno de clase,  trabajos puntuales, etc.). La actitud también será objeto de valoración.</w:t>
      </w:r>
    </w:p>
    <w:p w:rsidR="00A673FC" w:rsidRPr="00A673FC" w:rsidRDefault="00A673FC" w:rsidP="00A673FC">
      <w:pPr>
        <w:numPr>
          <w:ilvl w:val="0"/>
          <w:numId w:val="3"/>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Se realizará una </w:t>
      </w:r>
      <w:r w:rsidRPr="00A673FC">
        <w:rPr>
          <w:rFonts w:ascii="Verdana" w:hAnsi="Verdana" w:cs="Arial"/>
          <w:b/>
          <w:sz w:val="20"/>
          <w:szCs w:val="20"/>
          <w:lang w:val="es-ES_tradnl"/>
        </w:rPr>
        <w:t>prueba escrita al final de cada tema.</w:t>
      </w:r>
      <w:r w:rsidRPr="00A673FC">
        <w:rPr>
          <w:rFonts w:ascii="Verdana" w:hAnsi="Verdana" w:cs="Arial"/>
          <w:sz w:val="20"/>
          <w:szCs w:val="20"/>
          <w:lang w:val="es-ES_tradnl"/>
        </w:rPr>
        <w:t xml:space="preserve"> En ella se incluirán los conceptos claves del tema, para definir; clasificaciones o comparaciones; preguntas de síntesis de conceptos; preguntas de desarrollo; aplicación de las técnicas trabajadas en el tema. </w:t>
      </w:r>
    </w:p>
    <w:p w:rsidR="00A673FC" w:rsidRPr="00A673FC" w:rsidRDefault="00A673FC" w:rsidP="00A673FC">
      <w:pPr>
        <w:numPr>
          <w:ilvl w:val="0"/>
          <w:numId w:val="3"/>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Se realizará una </w:t>
      </w:r>
      <w:r w:rsidRPr="00A673FC">
        <w:rPr>
          <w:rFonts w:ascii="Verdana" w:hAnsi="Verdana" w:cs="Arial"/>
          <w:b/>
          <w:sz w:val="20"/>
          <w:szCs w:val="20"/>
          <w:lang w:val="es-ES_tradnl"/>
        </w:rPr>
        <w:t>exposición oral de un trabajo</w:t>
      </w:r>
      <w:r w:rsidRPr="00A673FC">
        <w:rPr>
          <w:rFonts w:ascii="Verdana" w:hAnsi="Verdana" w:cs="Arial"/>
          <w:sz w:val="20"/>
          <w:szCs w:val="20"/>
          <w:lang w:val="es-ES_tradnl"/>
        </w:rPr>
        <w:t xml:space="preserve"> por evaluación.</w:t>
      </w:r>
    </w:p>
    <w:p w:rsidR="00A673FC" w:rsidRPr="00A673FC" w:rsidRDefault="00A673FC" w:rsidP="00A673FC">
      <w:pPr>
        <w:numPr>
          <w:ilvl w:val="0"/>
          <w:numId w:val="3"/>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Durante la clase o coincidiendo con la realización de cada prueba, </w:t>
      </w:r>
      <w:r w:rsidRPr="00A673FC">
        <w:rPr>
          <w:rFonts w:ascii="Verdana" w:hAnsi="Verdana" w:cs="Arial"/>
          <w:b/>
          <w:sz w:val="20"/>
          <w:szCs w:val="20"/>
          <w:lang w:val="es-ES_tradnl"/>
        </w:rPr>
        <w:t>se recogerán</w:t>
      </w:r>
      <w:r w:rsidRPr="00A673FC">
        <w:rPr>
          <w:rFonts w:ascii="Verdana" w:hAnsi="Verdana" w:cs="Arial"/>
          <w:sz w:val="20"/>
          <w:szCs w:val="20"/>
          <w:lang w:val="es-ES_tradnl"/>
        </w:rPr>
        <w:t>, a criterio de la profesora, las actividades que se han realizado a lo largo del estudio del tema.</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lastRenderedPageBreak/>
        <w:t>La observación de comportamientos.</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t>Participación al inicio de la clase repasando contenidos de clases anteriores.</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t>Pruebas.</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sz w:val="20"/>
          <w:lang w:val="es-ES_tradnl"/>
        </w:rPr>
      </w:pPr>
      <w:r w:rsidRPr="00A673FC">
        <w:rPr>
          <w:rFonts w:ascii="Verdana" w:hAnsi="Verdana" w:cs="Arial"/>
          <w:spacing w:val="-3"/>
          <w:sz w:val="20"/>
        </w:rPr>
        <w:t xml:space="preserve">Cuaderno del profesor </w:t>
      </w:r>
      <w:r w:rsidRPr="00A673FC">
        <w:rPr>
          <w:rFonts w:ascii="Verdana" w:hAnsi="Verdana"/>
          <w:sz w:val="20"/>
        </w:rPr>
        <w:t>(anotaciones por parte del profesor de retrasos, faltas de asistencia, comportamiento…)</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sz w:val="20"/>
          <w:lang w:val="es-ES_tradnl"/>
        </w:rPr>
      </w:pPr>
      <w:r w:rsidRPr="00A673FC">
        <w:rPr>
          <w:rFonts w:ascii="Verdana" w:hAnsi="Verdana" w:cs="Arial"/>
          <w:spacing w:val="-3"/>
          <w:sz w:val="20"/>
        </w:rPr>
        <w:t>Cuaderno del alumno.</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t>Cuestionarios orales y escritos.</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t>Trabajo diario en clase.</w:t>
      </w:r>
    </w:p>
    <w:p w:rsidR="00A673FC" w:rsidRPr="00A673FC" w:rsidRDefault="00A673FC" w:rsidP="00A673FC">
      <w:pPr>
        <w:pStyle w:val="NormalWeb"/>
        <w:numPr>
          <w:ilvl w:val="0"/>
          <w:numId w:val="3"/>
        </w:numPr>
        <w:spacing w:beforeAutospacing="1" w:afterAutospacing="1" w:line="360" w:lineRule="auto"/>
        <w:contextualSpacing/>
        <w:jc w:val="both"/>
        <w:rPr>
          <w:rFonts w:ascii="Verdana" w:hAnsi="Verdana" w:cs="Arial"/>
          <w:spacing w:val="-3"/>
          <w:sz w:val="20"/>
        </w:rPr>
      </w:pPr>
      <w:r w:rsidRPr="00A673FC">
        <w:rPr>
          <w:rFonts w:ascii="Verdana" w:hAnsi="Verdana" w:cs="Arial"/>
          <w:spacing w:val="-3"/>
          <w:sz w:val="20"/>
        </w:rPr>
        <w:t>Impulsaremos un estilo de evaluación que sirva como punto de referencia a nuestra actuación pedagógica, que proporcione al alumno información sobre su proceso de aprendizaje y que permita la participación del alumno en este a través de la autoevaluación.</w:t>
      </w:r>
    </w:p>
    <w:p w:rsidR="00A673FC" w:rsidRPr="00A673FC" w:rsidRDefault="00A673FC" w:rsidP="00A673FC">
      <w:pPr>
        <w:pStyle w:val="NormalWeb"/>
        <w:spacing w:line="360" w:lineRule="auto"/>
        <w:ind w:left="360"/>
        <w:contextualSpacing/>
        <w:jc w:val="both"/>
        <w:rPr>
          <w:rFonts w:ascii="Verdana" w:hAnsi="Verdana" w:cs="Arial"/>
          <w:spacing w:val="-3"/>
          <w:sz w:val="20"/>
        </w:rPr>
      </w:pPr>
    </w:p>
    <w:p w:rsidR="00A673FC" w:rsidRPr="00A673FC" w:rsidRDefault="00A673FC" w:rsidP="00A673FC">
      <w:pPr>
        <w:spacing w:line="360" w:lineRule="auto"/>
        <w:jc w:val="both"/>
        <w:rPr>
          <w:rFonts w:ascii="Verdana" w:hAnsi="Verdana"/>
          <w:b/>
          <w:sz w:val="20"/>
          <w:szCs w:val="20"/>
        </w:rPr>
      </w:pPr>
      <w:r w:rsidRPr="00A673FC">
        <w:rPr>
          <w:rFonts w:ascii="Verdana" w:hAnsi="Verdana"/>
          <w:sz w:val="20"/>
          <w:szCs w:val="20"/>
        </w:rPr>
        <w:t xml:space="preserve">El curso escolar se divide en </w:t>
      </w:r>
      <w:r w:rsidRPr="00A673FC">
        <w:rPr>
          <w:rFonts w:ascii="Verdana" w:hAnsi="Verdana"/>
          <w:b/>
          <w:sz w:val="20"/>
          <w:szCs w:val="20"/>
        </w:rPr>
        <w:t>tres evaluaciones</w:t>
      </w:r>
      <w:r w:rsidRPr="00A673FC">
        <w:rPr>
          <w:rFonts w:ascii="Verdana" w:hAnsi="Verdana"/>
          <w:sz w:val="20"/>
          <w:szCs w:val="20"/>
        </w:rPr>
        <w:t xml:space="preserve"> en cada una de las cuales se estudiarán cuatro unidades didácticas de las cuales se realizarán aproximadamente 11  pruebas escritas.</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Para evaluar a un alumno se tendrán en cuenta los siguientes aspectos:</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numPr>
          <w:ilvl w:val="2"/>
          <w:numId w:val="4"/>
        </w:numPr>
        <w:spacing w:line="360" w:lineRule="auto"/>
        <w:jc w:val="both"/>
        <w:rPr>
          <w:rFonts w:ascii="Verdana" w:hAnsi="Verdana" w:cs="Arial"/>
          <w:sz w:val="20"/>
          <w:szCs w:val="20"/>
        </w:rPr>
      </w:pPr>
      <w:r w:rsidRPr="00A673FC">
        <w:rPr>
          <w:rFonts w:ascii="Verdana" w:hAnsi="Verdana" w:cs="Arial"/>
          <w:sz w:val="20"/>
          <w:szCs w:val="20"/>
          <w:u w:val="single"/>
        </w:rPr>
        <w:t>INSTRUMENTOS</w:t>
      </w:r>
      <w:r w:rsidRPr="00A673FC">
        <w:rPr>
          <w:rFonts w:ascii="Verdana" w:hAnsi="Verdana" w:cs="Arial"/>
          <w:spacing w:val="-3"/>
          <w:sz w:val="20"/>
          <w:szCs w:val="20"/>
          <w:u w:val="single"/>
        </w:rPr>
        <w:t>DE EVALUACIÓN</w:t>
      </w:r>
    </w:p>
    <w:p w:rsidR="00A673FC" w:rsidRPr="00A673FC" w:rsidRDefault="00A673FC" w:rsidP="00A673FC">
      <w:pPr>
        <w:spacing w:line="360" w:lineRule="auto"/>
        <w:ind w:left="2062"/>
        <w:jc w:val="both"/>
        <w:rPr>
          <w:rFonts w:ascii="Verdana" w:hAnsi="Verdana" w:cs="Arial"/>
          <w:sz w:val="20"/>
          <w:szCs w:val="20"/>
        </w:rPr>
      </w:pP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Trabajo diario,  Cuaderno.</w:t>
      </w: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Constituye el 20%</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comprobará que figuren todos los ejercicios realizados en esa unidad.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cumplimiento de las fechas de entrega,  la presentación, el orden, etc.</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El mismo criterio se aplicará para posibles dibujos, mapas, cuadros, etc. que se hayan planificado como tarea de la unidad.</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la corrección ortográfica, la expresión, la argumentación de respuestas, la presentación, el orden, etc.</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 xml:space="preserve">Si hubiera algún ejercicio incorrecto o incompleto, o bien, no estuviera todo lo proyectado en ese tema, se devolverá el cuaderno al alumno para que corrija deficiencias y las posibles faltas de ortografía, las cuales tendrá que </w:t>
      </w:r>
      <w:r w:rsidRPr="00A673FC">
        <w:rPr>
          <w:rFonts w:ascii="Verdana" w:hAnsi="Verdana" w:cs="Arial"/>
          <w:sz w:val="20"/>
          <w:szCs w:val="20"/>
        </w:rPr>
        <w:lastRenderedPageBreak/>
        <w:t>copiar 5 veces cada una y entregar de nuevo el cuaderno con las faltas de ortografía copiadas, aspecto que la profesora comprobará en el siguiente tema. Si éstas no hubieran sido corregidas, la nota del cuaderno se rebajaría.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El alumno sabrá que ha cumplido con todo lo exigido en ese tema cuando el profesor anote visto y nota.</w:t>
      </w:r>
    </w:p>
    <w:p w:rsidR="00A673FC" w:rsidRPr="00A673FC" w:rsidRDefault="00A673FC" w:rsidP="00A673FC">
      <w:pPr>
        <w:spacing w:line="360" w:lineRule="auto"/>
        <w:jc w:val="both"/>
        <w:rPr>
          <w:rFonts w:ascii="Verdana" w:hAnsi="Verdana" w:cs="Arial"/>
          <w:b/>
          <w:i/>
          <w:sz w:val="20"/>
          <w:szCs w:val="20"/>
        </w:rPr>
      </w:pP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Pruebas escritas:</w:t>
      </w: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Constituye el 60%</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Serán al final de cada tema o parte del tema.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grado de consecución de los objetivos programados.</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b/>
          <w:sz w:val="20"/>
          <w:szCs w:val="20"/>
        </w:rPr>
        <w:t xml:space="preserve">NOTA: </w:t>
      </w:r>
      <w:r w:rsidRPr="00A673FC">
        <w:rPr>
          <w:rFonts w:ascii="Verdana" w:hAnsi="Verdana" w:cs="Arial"/>
          <w:sz w:val="20"/>
          <w:szCs w:val="20"/>
        </w:rPr>
        <w:t>La profesora, en algunos temas, realizará por separado un examen de Lengua Castellana y otro de Literatura realizando la media entre ambos. Sin embargo, dada la importancia y amplitud de la parte de Lengua Castellana, para hacer media entre los dos exámenes, se requerirá por parte del alumno tener una nota mínima de un tres para hacer media con el examen de Literatura.</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En el caso de que no se alcancen los mínimos exigidos para esa unidad, el alumno tendrá la posibilidad de realizar una recuperación en un período no superior a 15 días, fijado por el profesor. Se tendrá en cuenta la nota de mayor valor si ninguna de las pruebas obtiene el valor de 5. La recuperación tendrá 5 como valor máximo.</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sz w:val="20"/>
          <w:szCs w:val="20"/>
        </w:rPr>
      </w:pPr>
      <w:r w:rsidRPr="00A673FC">
        <w:rPr>
          <w:rFonts w:ascii="Verdana" w:hAnsi="Verdana" w:cs="Arial"/>
          <w:sz w:val="20"/>
          <w:szCs w:val="20"/>
        </w:rPr>
        <w:t>Si el alumno no supera alguna de las evaluaciones, tendrá la posibilidad de hacerlo en el examen ordinario de junio</w:t>
      </w:r>
      <w:r w:rsidRPr="00A673FC">
        <w:rPr>
          <w:rFonts w:ascii="Verdana" w:hAnsi="Verdana"/>
          <w:sz w:val="20"/>
          <w:szCs w:val="20"/>
        </w:rPr>
        <w:t xml:space="preserve"> y posteriormente en el extraordinario de junio. En ambos casos, ordinario</w:t>
      </w:r>
      <w:r w:rsidRPr="00A673FC">
        <w:rPr>
          <w:rFonts w:ascii="Verdana" w:hAnsi="Verdana" w:cs="Arial"/>
          <w:sz w:val="20"/>
          <w:szCs w:val="20"/>
        </w:rPr>
        <w:t xml:space="preserve"> de junio y extraordinario, la nota íntegra será la obtenida en el examen, y los contenidos de la prueba variarán del siguiente modo: </w:t>
      </w:r>
      <w:r w:rsidRPr="00A673FC">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deberá realizar la totalidad de las mismas y su examen versará sobre</w:t>
      </w:r>
      <w:r w:rsidRPr="00A673FC">
        <w:rPr>
          <w:rFonts w:ascii="Verdana" w:hAnsi="Verdana"/>
          <w:b/>
          <w:sz w:val="20"/>
          <w:szCs w:val="20"/>
        </w:rPr>
        <w:t xml:space="preserve"> todos</w:t>
      </w:r>
      <w:r w:rsidRPr="00A673FC">
        <w:rPr>
          <w:rFonts w:ascii="Verdana" w:hAnsi="Verdana"/>
          <w:sz w:val="20"/>
          <w:szCs w:val="20"/>
        </w:rPr>
        <w:t xml:space="preserve"> los contenidos trabajados durante el curso.</w:t>
      </w:r>
    </w:p>
    <w:p w:rsidR="00A673FC" w:rsidRPr="00A673FC" w:rsidRDefault="00A673FC" w:rsidP="00A673FC">
      <w:pPr>
        <w:pStyle w:val="NormalWeb"/>
        <w:spacing w:line="360" w:lineRule="auto"/>
        <w:rPr>
          <w:rFonts w:ascii="Verdana" w:hAnsi="Verdana"/>
          <w:sz w:val="20"/>
        </w:rPr>
      </w:pP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Actitud:</w:t>
      </w: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Constituye el 10%</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lastRenderedPageBreak/>
        <w:t>Es fundamental para el buen funcionamiento de la clase y por eso se considera condición imprescindible.</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Se valorará el respeto, tanto hacia el profesor como hacia los compañeros, la puntualidad, la expresión oral, el cuidado del material del aula...</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sz w:val="20"/>
          <w:szCs w:val="20"/>
        </w:rPr>
        <w:t>La actitud podrá reflejarse en diferentes medios (hojas de seguimiento, educamos o cuaderno del profesor).</w:t>
      </w:r>
    </w:p>
    <w:p w:rsidR="00A673FC" w:rsidRPr="00A673FC" w:rsidRDefault="00A673FC" w:rsidP="00A673FC">
      <w:pPr>
        <w:spacing w:line="360" w:lineRule="auto"/>
        <w:ind w:left="720"/>
        <w:jc w:val="both"/>
        <w:rPr>
          <w:rFonts w:ascii="Verdana" w:hAnsi="Verdana" w:cs="Arial"/>
          <w:sz w:val="20"/>
          <w:szCs w:val="20"/>
        </w:rPr>
      </w:pPr>
    </w:p>
    <w:p w:rsidR="00A673FC" w:rsidRPr="00A673FC" w:rsidRDefault="00A673FC" w:rsidP="00A673FC">
      <w:pPr>
        <w:spacing w:line="360" w:lineRule="auto"/>
        <w:ind w:left="720"/>
        <w:jc w:val="both"/>
        <w:rPr>
          <w:rFonts w:ascii="Verdana" w:hAnsi="Verdana" w:cs="Arial"/>
          <w:sz w:val="20"/>
          <w:szCs w:val="20"/>
        </w:rPr>
      </w:pP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Trabajo y exposición oral:</w:t>
      </w:r>
    </w:p>
    <w:p w:rsidR="00A673FC" w:rsidRPr="00A673FC" w:rsidRDefault="00A673FC" w:rsidP="00A673FC">
      <w:pPr>
        <w:spacing w:line="360" w:lineRule="auto"/>
        <w:jc w:val="both"/>
        <w:rPr>
          <w:rFonts w:ascii="Verdana" w:hAnsi="Verdana" w:cs="Arial"/>
          <w:b/>
          <w:i/>
          <w:sz w:val="20"/>
          <w:szCs w:val="20"/>
        </w:rPr>
      </w:pPr>
      <w:r w:rsidRPr="00A673FC">
        <w:rPr>
          <w:rFonts w:ascii="Verdana" w:hAnsi="Verdana" w:cs="Arial"/>
          <w:b/>
          <w:i/>
          <w:sz w:val="20"/>
          <w:szCs w:val="20"/>
        </w:rPr>
        <w:t>Constituye el 10%</w:t>
      </w:r>
    </w:p>
    <w:p w:rsidR="00A673FC" w:rsidRPr="00A673FC" w:rsidRDefault="00A673FC" w:rsidP="00A673FC">
      <w:pPr>
        <w:numPr>
          <w:ilvl w:val="1"/>
          <w:numId w:val="1"/>
        </w:numPr>
        <w:spacing w:line="360" w:lineRule="auto"/>
        <w:jc w:val="both"/>
        <w:rPr>
          <w:rFonts w:ascii="Verdana" w:hAnsi="Verdana" w:cs="Arial"/>
          <w:sz w:val="20"/>
          <w:szCs w:val="20"/>
        </w:rPr>
      </w:pPr>
      <w:r w:rsidRPr="00A673FC">
        <w:rPr>
          <w:rFonts w:ascii="Verdana" w:hAnsi="Verdana" w:cs="Arial"/>
          <w:sz w:val="20"/>
          <w:szCs w:val="20"/>
        </w:rPr>
        <w:t>Trabajo de evaluación: presentación escrita y oral de un trabajo manuscrito de una cara mínimo de extensión, sobre la biografía, obra y curiosidades de un escritor/a. La no entrega y exposición del trabajo supondrá 2 puntos menos en la evaluación.</w:t>
      </w:r>
    </w:p>
    <w:p w:rsidR="00A673FC" w:rsidRPr="00A673FC" w:rsidRDefault="00A673FC" w:rsidP="00A673FC">
      <w:pPr>
        <w:tabs>
          <w:tab w:val="decimal" w:pos="397"/>
          <w:tab w:val="left" w:pos="708"/>
        </w:tabs>
        <w:suppressAutoHyphens/>
        <w:spacing w:before="60" w:line="360" w:lineRule="auto"/>
        <w:ind w:right="170"/>
        <w:jc w:val="both"/>
        <w:rPr>
          <w:rFonts w:ascii="Verdana" w:hAnsi="Verdana" w:cs="Arial"/>
          <w:b/>
          <w:bCs/>
          <w:sz w:val="20"/>
          <w:szCs w:val="20"/>
          <w:u w:val="single"/>
        </w:rPr>
      </w:pPr>
    </w:p>
    <w:p w:rsidR="00A673FC" w:rsidRPr="00A673FC" w:rsidRDefault="00A673FC" w:rsidP="00A673FC">
      <w:pPr>
        <w:tabs>
          <w:tab w:val="decimal" w:pos="397"/>
          <w:tab w:val="left" w:pos="708"/>
        </w:tabs>
        <w:suppressAutoHyphens/>
        <w:spacing w:before="60" w:line="360" w:lineRule="auto"/>
        <w:ind w:right="170"/>
        <w:jc w:val="both"/>
        <w:rPr>
          <w:rFonts w:ascii="Verdana" w:hAnsi="Verdana"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4A0" w:firstRow="1" w:lastRow="0" w:firstColumn="1" w:lastColumn="0" w:noHBand="0" w:noVBand="1"/>
      </w:tblPr>
      <w:tblGrid>
        <w:gridCol w:w="8720"/>
      </w:tblGrid>
      <w:tr w:rsidR="00A673FC" w:rsidRPr="00A673FC" w:rsidTr="00BC7580">
        <w:tc>
          <w:tcPr>
            <w:tcW w:w="8787" w:type="dxa"/>
            <w:shd w:val="clear" w:color="auto" w:fill="FFCCFF"/>
          </w:tcPr>
          <w:p w:rsidR="00A673FC" w:rsidRPr="00A673FC" w:rsidRDefault="00A673FC" w:rsidP="00A673FC">
            <w:pPr>
              <w:tabs>
                <w:tab w:val="decimal" w:pos="397"/>
                <w:tab w:val="left" w:pos="708"/>
              </w:tabs>
              <w:suppressAutoHyphens/>
              <w:spacing w:before="60" w:line="360" w:lineRule="auto"/>
              <w:jc w:val="both"/>
              <w:rPr>
                <w:rFonts w:ascii="Verdana" w:hAnsi="Verdana" w:cs="Arial"/>
                <w:b/>
                <w:bCs/>
                <w:u w:val="single"/>
              </w:rPr>
            </w:pPr>
            <w:r w:rsidRPr="00A673FC">
              <w:rPr>
                <w:rFonts w:ascii="Verdana" w:hAnsi="Verdana" w:cs="Arial"/>
                <w:b/>
                <w:bCs/>
                <w:u w:val="single"/>
              </w:rPr>
              <w:t>7. CRITERIOS DE CALIFICACIÓN</w:t>
            </w:r>
          </w:p>
        </w:tc>
      </w:tr>
    </w:tbl>
    <w:p w:rsidR="00A673FC" w:rsidRPr="00A673FC" w:rsidRDefault="00A673FC" w:rsidP="00A673FC">
      <w:pPr>
        <w:tabs>
          <w:tab w:val="decimal" w:pos="397"/>
          <w:tab w:val="left" w:pos="708"/>
        </w:tabs>
        <w:suppressAutoHyphens/>
        <w:spacing w:before="60" w:line="360" w:lineRule="auto"/>
        <w:ind w:right="170"/>
        <w:jc w:val="both"/>
        <w:rPr>
          <w:rFonts w:ascii="Verdana" w:hAnsi="Verdana" w:cs="Arial"/>
          <w:b/>
          <w:bCs/>
          <w:sz w:val="20"/>
          <w:szCs w:val="20"/>
          <w:u w:val="single"/>
        </w:rPr>
      </w:pPr>
    </w:p>
    <w:p w:rsidR="00A673FC" w:rsidRPr="00A673FC" w:rsidRDefault="00A673FC" w:rsidP="00A673FC">
      <w:pPr>
        <w:shd w:val="clear" w:color="auto" w:fill="FF0000"/>
        <w:spacing w:line="360" w:lineRule="auto"/>
        <w:ind w:right="-284"/>
        <w:jc w:val="both"/>
        <w:rPr>
          <w:rFonts w:ascii="Verdana" w:hAnsi="Verdana"/>
          <w:b/>
          <w:sz w:val="20"/>
          <w:szCs w:val="20"/>
          <w:lang w:val="es-MX"/>
        </w:rPr>
      </w:pPr>
      <w:r w:rsidRPr="00A673FC">
        <w:rPr>
          <w:rFonts w:ascii="Verdana" w:hAnsi="Verdana"/>
          <w:b/>
          <w:sz w:val="20"/>
          <w:szCs w:val="20"/>
          <w:lang w:val="es-MX"/>
        </w:rPr>
        <w:t xml:space="preserve">LENGUA CASTELLANA Y LITERATURA  </w:t>
      </w:r>
    </w:p>
    <w:p w:rsidR="00A673FC" w:rsidRPr="00A673FC" w:rsidRDefault="00A673FC" w:rsidP="00A673FC">
      <w:pPr>
        <w:pStyle w:val="NormalWeb"/>
        <w:spacing w:line="360" w:lineRule="auto"/>
        <w:ind w:left="1440"/>
        <w:contextualSpacing/>
        <w:jc w:val="both"/>
        <w:rPr>
          <w:rFonts w:ascii="Verdana" w:hAnsi="Verdana"/>
          <w:b/>
          <w:sz w:val="20"/>
        </w:rPr>
      </w:pPr>
    </w:p>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Los criterios de calificación se proporcionarán a los alumnos al comienzo del curso.</w:t>
      </w:r>
    </w:p>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El 100 % de la nota consistirá en una media de cuatro aspectos (actitud, cuaderno y pruebas orales y escritas y trabajo-exposición) que serán valorados al término de</w:t>
      </w:r>
      <w:r w:rsidRPr="00A673FC">
        <w:rPr>
          <w:rFonts w:ascii="Verdana" w:hAnsi="Verdana"/>
          <w:b/>
          <w:sz w:val="20"/>
          <w:szCs w:val="20"/>
        </w:rPr>
        <w:t xml:space="preserve"> cada tema y/ o evaluación</w:t>
      </w:r>
      <w:r w:rsidRPr="00A673FC">
        <w:rPr>
          <w:rFonts w:ascii="Verdana" w:hAnsi="Verdana"/>
          <w:sz w:val="20"/>
          <w:szCs w:val="20"/>
        </w:rPr>
        <w:t>:</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A673FC" w:rsidRPr="00A673FC" w:rsidTr="00BC7580">
        <w:tc>
          <w:tcPr>
            <w:tcW w:w="1728" w:type="dxa"/>
          </w:tcPr>
          <w:p w:rsidR="00A673FC" w:rsidRPr="00A673FC" w:rsidRDefault="00A673FC" w:rsidP="00A673FC">
            <w:pPr>
              <w:spacing w:line="360" w:lineRule="auto"/>
              <w:jc w:val="both"/>
              <w:rPr>
                <w:rFonts w:ascii="Verdana" w:hAnsi="Verdana"/>
                <w:b/>
                <w:sz w:val="20"/>
                <w:szCs w:val="20"/>
              </w:rPr>
            </w:pPr>
            <w:r w:rsidRPr="00A673FC">
              <w:rPr>
                <w:rFonts w:ascii="Verdana" w:hAnsi="Verdana"/>
                <w:b/>
                <w:sz w:val="20"/>
                <w:szCs w:val="20"/>
              </w:rPr>
              <w:t>Pruebas escritas</w:t>
            </w:r>
          </w:p>
        </w:tc>
        <w:tc>
          <w:tcPr>
            <w:tcW w:w="1729" w:type="dxa"/>
          </w:tcPr>
          <w:p w:rsidR="00A673FC" w:rsidRPr="00A673FC" w:rsidRDefault="00A673FC" w:rsidP="00A673FC">
            <w:pPr>
              <w:spacing w:line="360" w:lineRule="auto"/>
              <w:jc w:val="both"/>
              <w:rPr>
                <w:rFonts w:ascii="Verdana" w:hAnsi="Verdana"/>
                <w:b/>
                <w:sz w:val="20"/>
                <w:szCs w:val="20"/>
              </w:rPr>
            </w:pPr>
            <w:r w:rsidRPr="00A673FC">
              <w:rPr>
                <w:rFonts w:ascii="Verdana" w:hAnsi="Verdana"/>
                <w:b/>
                <w:sz w:val="20"/>
                <w:szCs w:val="20"/>
              </w:rPr>
              <w:t>Actitud</w:t>
            </w:r>
          </w:p>
          <w:p w:rsidR="00A673FC" w:rsidRPr="00A673FC" w:rsidRDefault="00A673FC" w:rsidP="00A673FC">
            <w:pPr>
              <w:spacing w:line="360" w:lineRule="auto"/>
              <w:jc w:val="both"/>
              <w:rPr>
                <w:rFonts w:ascii="Verdana" w:hAnsi="Verdana"/>
                <w:sz w:val="20"/>
                <w:szCs w:val="20"/>
              </w:rPr>
            </w:pPr>
          </w:p>
        </w:tc>
        <w:tc>
          <w:tcPr>
            <w:tcW w:w="1729" w:type="dxa"/>
          </w:tcPr>
          <w:p w:rsidR="00A673FC" w:rsidRPr="00A673FC" w:rsidRDefault="00A673FC" w:rsidP="00A673FC">
            <w:pPr>
              <w:spacing w:line="360" w:lineRule="auto"/>
              <w:jc w:val="both"/>
              <w:rPr>
                <w:rFonts w:ascii="Verdana" w:hAnsi="Verdana"/>
                <w:b/>
                <w:sz w:val="20"/>
                <w:szCs w:val="20"/>
              </w:rPr>
            </w:pPr>
            <w:r w:rsidRPr="00A673FC">
              <w:rPr>
                <w:rFonts w:ascii="Verdana" w:hAnsi="Verdana"/>
                <w:b/>
                <w:sz w:val="20"/>
                <w:szCs w:val="20"/>
              </w:rPr>
              <w:t>Cuaderno</w:t>
            </w:r>
          </w:p>
          <w:p w:rsidR="00A673FC" w:rsidRPr="00A673FC" w:rsidRDefault="00A673FC" w:rsidP="00A673FC">
            <w:pPr>
              <w:spacing w:line="360" w:lineRule="auto"/>
              <w:jc w:val="both"/>
              <w:rPr>
                <w:rFonts w:ascii="Verdana" w:hAnsi="Verdana"/>
                <w:sz w:val="20"/>
                <w:szCs w:val="20"/>
              </w:rPr>
            </w:pPr>
            <w:r w:rsidRPr="00A673FC">
              <w:rPr>
                <w:rFonts w:ascii="Verdana" w:hAnsi="Verdana"/>
                <w:b/>
                <w:sz w:val="20"/>
                <w:szCs w:val="20"/>
              </w:rPr>
              <w:t>Trabajo diario</w:t>
            </w:r>
          </w:p>
        </w:tc>
        <w:tc>
          <w:tcPr>
            <w:tcW w:w="1729" w:type="dxa"/>
          </w:tcPr>
          <w:p w:rsidR="00A673FC" w:rsidRPr="00A673FC" w:rsidRDefault="00A673FC" w:rsidP="00A673FC">
            <w:pPr>
              <w:spacing w:line="360" w:lineRule="auto"/>
              <w:jc w:val="both"/>
              <w:rPr>
                <w:rFonts w:ascii="Verdana" w:hAnsi="Verdana"/>
                <w:b/>
                <w:sz w:val="20"/>
                <w:szCs w:val="20"/>
              </w:rPr>
            </w:pPr>
            <w:r w:rsidRPr="00A673FC">
              <w:rPr>
                <w:rFonts w:ascii="Verdana" w:hAnsi="Verdana"/>
                <w:b/>
                <w:sz w:val="20"/>
                <w:szCs w:val="20"/>
              </w:rPr>
              <w:t>Trabajo y exposición oral</w:t>
            </w:r>
          </w:p>
        </w:tc>
        <w:tc>
          <w:tcPr>
            <w:tcW w:w="1729" w:type="dxa"/>
          </w:tcPr>
          <w:p w:rsidR="00A673FC" w:rsidRPr="00A673FC" w:rsidRDefault="00A673FC" w:rsidP="00A673FC">
            <w:pPr>
              <w:spacing w:line="360" w:lineRule="auto"/>
              <w:jc w:val="both"/>
              <w:rPr>
                <w:rFonts w:ascii="Verdana" w:hAnsi="Verdana"/>
                <w:b/>
                <w:sz w:val="20"/>
                <w:szCs w:val="20"/>
              </w:rPr>
            </w:pPr>
            <w:r w:rsidRPr="00A673FC">
              <w:rPr>
                <w:rFonts w:ascii="Verdana" w:hAnsi="Verdana"/>
                <w:b/>
                <w:sz w:val="20"/>
                <w:szCs w:val="20"/>
              </w:rPr>
              <w:t>Nota media</w:t>
            </w:r>
          </w:p>
        </w:tc>
      </w:tr>
      <w:tr w:rsidR="00A673FC" w:rsidRPr="00A673FC" w:rsidTr="00BC7580">
        <w:tc>
          <w:tcPr>
            <w:tcW w:w="1728" w:type="dxa"/>
          </w:tcPr>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60%</w:t>
            </w:r>
          </w:p>
        </w:tc>
        <w:tc>
          <w:tcPr>
            <w:tcW w:w="1729" w:type="dxa"/>
          </w:tcPr>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10%</w:t>
            </w:r>
          </w:p>
        </w:tc>
        <w:tc>
          <w:tcPr>
            <w:tcW w:w="1729" w:type="dxa"/>
          </w:tcPr>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20%</w:t>
            </w:r>
          </w:p>
        </w:tc>
        <w:tc>
          <w:tcPr>
            <w:tcW w:w="1729" w:type="dxa"/>
          </w:tcPr>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10%</w:t>
            </w:r>
          </w:p>
        </w:tc>
        <w:tc>
          <w:tcPr>
            <w:tcW w:w="1729" w:type="dxa"/>
          </w:tcPr>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Cálculo matemático</w:t>
            </w:r>
          </w:p>
        </w:tc>
      </w:tr>
    </w:tbl>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numPr>
          <w:ilvl w:val="0"/>
          <w:numId w:val="5"/>
        </w:numPr>
        <w:spacing w:line="360" w:lineRule="auto"/>
        <w:jc w:val="both"/>
        <w:rPr>
          <w:rFonts w:ascii="Verdana" w:hAnsi="Verdana"/>
          <w:b/>
          <w:sz w:val="20"/>
          <w:szCs w:val="20"/>
          <w:u w:val="single"/>
        </w:rPr>
      </w:pPr>
      <w:r w:rsidRPr="00A673FC">
        <w:rPr>
          <w:rFonts w:ascii="Verdana" w:hAnsi="Verdana"/>
          <w:b/>
          <w:sz w:val="20"/>
          <w:szCs w:val="20"/>
          <w:u w:val="single"/>
        </w:rPr>
        <w:t>Actitud (10%):</w:t>
      </w:r>
    </w:p>
    <w:p w:rsidR="00A673FC" w:rsidRPr="00A673FC" w:rsidRDefault="00A673FC" w:rsidP="00A673FC">
      <w:pPr>
        <w:spacing w:line="360" w:lineRule="auto"/>
        <w:ind w:left="720"/>
        <w:jc w:val="both"/>
        <w:rPr>
          <w:rFonts w:ascii="Verdana" w:hAnsi="Verdana"/>
          <w:b/>
          <w:sz w:val="20"/>
          <w:szCs w:val="20"/>
        </w:rPr>
      </w:pPr>
      <w:r w:rsidRPr="00A673FC">
        <w:rPr>
          <w:rFonts w:ascii="Verdana" w:hAnsi="Verdana"/>
          <w:sz w:val="20"/>
          <w:szCs w:val="20"/>
        </w:rPr>
        <w:t xml:space="preserve">El comportamiento tendrá un peso en la nota final de </w:t>
      </w:r>
      <w:r w:rsidRPr="00A673FC">
        <w:rPr>
          <w:rFonts w:ascii="Verdana" w:hAnsi="Verdana"/>
          <w:b/>
          <w:sz w:val="20"/>
          <w:szCs w:val="20"/>
        </w:rPr>
        <w:t>10%</w:t>
      </w:r>
      <w:r w:rsidRPr="00A673FC">
        <w:rPr>
          <w:rFonts w:ascii="Verdana" w:hAnsi="Verdana"/>
          <w:sz w:val="20"/>
          <w:szCs w:val="20"/>
        </w:rPr>
        <w:t>y valorado de la siguiente manera por parte del profesor</w:t>
      </w:r>
      <w:r w:rsidRPr="00A673FC">
        <w:rPr>
          <w:rFonts w:ascii="Verdana" w:hAnsi="Verdana"/>
          <w:b/>
          <w:sz w:val="20"/>
          <w:szCs w:val="20"/>
        </w:rPr>
        <w:t>:</w:t>
      </w:r>
    </w:p>
    <w:p w:rsidR="00A673FC" w:rsidRPr="00A673FC" w:rsidRDefault="00A673FC" w:rsidP="00A673FC">
      <w:pPr>
        <w:spacing w:line="360" w:lineRule="auto"/>
        <w:ind w:left="720"/>
        <w:jc w:val="both"/>
        <w:rPr>
          <w:rFonts w:ascii="Verdana" w:hAnsi="Verdana"/>
          <w:sz w:val="20"/>
          <w:szCs w:val="20"/>
        </w:rPr>
      </w:pP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Falta de disciplina o falta de material (0.25 por cada negativo y hoja de seguimiento suspensa).</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Actitud pasiva durante las clases (un negativo por cada día).</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b/>
          <w:sz w:val="20"/>
          <w:szCs w:val="20"/>
        </w:rPr>
        <w:t>Una amonestación</w:t>
      </w:r>
      <w:r w:rsidRPr="00A673FC">
        <w:rPr>
          <w:rFonts w:ascii="Verdana" w:hAnsi="Verdana"/>
          <w:sz w:val="20"/>
          <w:szCs w:val="20"/>
        </w:rPr>
        <w:t xml:space="preserve"> restará un punto, una vez realizada la nota media de evaluación.</w:t>
      </w:r>
    </w:p>
    <w:p w:rsidR="00A673FC" w:rsidRPr="00A673FC" w:rsidRDefault="00A673FC" w:rsidP="00A673FC">
      <w:pPr>
        <w:spacing w:line="360" w:lineRule="auto"/>
        <w:ind w:left="720"/>
        <w:jc w:val="both"/>
        <w:rPr>
          <w:rFonts w:ascii="Verdana" w:hAnsi="Verdana"/>
          <w:b/>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El 10% de la actitud y el trabajo diario se valorará según los siguientes criterios: </w:t>
      </w:r>
    </w:p>
    <w:p w:rsidR="00A673FC" w:rsidRPr="00A673FC" w:rsidRDefault="00A673FC" w:rsidP="00A673FC">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A673FC" w:rsidRPr="00A673FC" w:rsidTr="00BC7580">
        <w:tc>
          <w:tcPr>
            <w:tcW w:w="2235"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CRITERIO</w:t>
            </w:r>
          </w:p>
        </w:tc>
      </w:tr>
      <w:tr w:rsidR="00A673FC" w:rsidRPr="00A673FC" w:rsidTr="00BC7580">
        <w:tc>
          <w:tcPr>
            <w:tcW w:w="2235" w:type="dxa"/>
            <w:tcBorders>
              <w:top w:val="single" w:sz="4" w:space="0" w:color="auto"/>
              <w:left w:val="single" w:sz="4" w:space="0" w:color="auto"/>
              <w:bottom w:val="single" w:sz="4" w:space="0" w:color="auto"/>
              <w:right w:val="single" w:sz="4" w:space="0" w:color="auto"/>
            </w:tcBorders>
            <w:vAlign w:val="center"/>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both"/>
              <w:rPr>
                <w:rFonts w:ascii="Verdana" w:hAnsi="Verdana" w:cs="Arial"/>
                <w:sz w:val="20"/>
                <w:szCs w:val="20"/>
                <w:lang w:eastAsia="en-US"/>
              </w:rPr>
            </w:pPr>
            <w:r w:rsidRPr="00A673FC">
              <w:rPr>
                <w:rFonts w:ascii="Verdana" w:hAnsi="Verdana" w:cs="Arial"/>
                <w:b/>
                <w:sz w:val="20"/>
                <w:szCs w:val="20"/>
                <w:lang w:eastAsia="en-US"/>
              </w:rPr>
              <w:t xml:space="preserve">NO </w:t>
            </w:r>
            <w:r w:rsidRPr="00A673FC">
              <w:rPr>
                <w:rFonts w:ascii="Verdana" w:hAnsi="Verdana" w:cs="Arial"/>
                <w:sz w:val="20"/>
                <w:szCs w:val="20"/>
                <w:lang w:eastAsia="en-US"/>
              </w:rPr>
              <w:t xml:space="preserve">APARECE REFLEJADA NINGUNA </w:t>
            </w:r>
            <w:r w:rsidRPr="00A673FC">
              <w:rPr>
                <w:rFonts w:ascii="Verdana" w:hAnsi="Verdana" w:cs="Arial"/>
                <w:b/>
                <w:sz w:val="20"/>
                <w:szCs w:val="20"/>
                <w:lang w:eastAsia="en-US"/>
              </w:rPr>
              <w:t>ANOTACIÓN NEGATIVA</w:t>
            </w:r>
            <w:r w:rsidRPr="00A673FC">
              <w:rPr>
                <w:rFonts w:ascii="Verdana" w:hAnsi="Verdana" w:cs="Arial"/>
                <w:sz w:val="20"/>
                <w:szCs w:val="20"/>
                <w:lang w:eastAsia="en-US"/>
              </w:rPr>
              <w:t xml:space="preserve"> EN EL CUADERNO DEL PROFESOR</w:t>
            </w:r>
          </w:p>
        </w:tc>
      </w:tr>
      <w:tr w:rsidR="00A673FC" w:rsidRPr="00A673FC" w:rsidTr="00BC7580">
        <w:tc>
          <w:tcPr>
            <w:tcW w:w="2235" w:type="dxa"/>
            <w:tcBorders>
              <w:top w:val="single" w:sz="4" w:space="0" w:color="auto"/>
              <w:left w:val="single" w:sz="4" w:space="0" w:color="auto"/>
              <w:bottom w:val="single" w:sz="4" w:space="0" w:color="auto"/>
              <w:right w:val="single" w:sz="4" w:space="0" w:color="auto"/>
            </w:tcBorders>
            <w:vAlign w:val="center"/>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both"/>
              <w:rPr>
                <w:rFonts w:ascii="Verdana" w:hAnsi="Verdana" w:cs="Arial"/>
                <w:sz w:val="20"/>
                <w:szCs w:val="20"/>
                <w:lang w:eastAsia="en-US"/>
              </w:rPr>
            </w:pPr>
            <w:r w:rsidRPr="00A673FC">
              <w:rPr>
                <w:rFonts w:ascii="Verdana" w:hAnsi="Verdana" w:cs="Arial"/>
                <w:sz w:val="20"/>
                <w:szCs w:val="20"/>
                <w:lang w:eastAsia="en-US"/>
              </w:rPr>
              <w:t xml:space="preserve">APARECE </w:t>
            </w:r>
            <w:r w:rsidRPr="00A673FC">
              <w:rPr>
                <w:rFonts w:ascii="Verdana" w:hAnsi="Verdana" w:cs="Arial"/>
                <w:b/>
                <w:sz w:val="20"/>
                <w:szCs w:val="20"/>
                <w:lang w:eastAsia="en-US"/>
              </w:rPr>
              <w:t>UNA ANOTACIÓN</w:t>
            </w:r>
            <w:r w:rsidRPr="00A673FC">
              <w:rPr>
                <w:rFonts w:ascii="Verdana" w:hAnsi="Verdana" w:cs="Arial"/>
                <w:sz w:val="20"/>
                <w:szCs w:val="20"/>
                <w:lang w:eastAsia="en-US"/>
              </w:rPr>
              <w:t xml:space="preserve"> NEGATIVA EN EL CUADERNO DEL PROFESOR. </w:t>
            </w:r>
          </w:p>
        </w:tc>
      </w:tr>
      <w:tr w:rsidR="00A673FC" w:rsidRPr="00A673FC" w:rsidTr="00BC7580">
        <w:tc>
          <w:tcPr>
            <w:tcW w:w="2235" w:type="dxa"/>
            <w:tcBorders>
              <w:top w:val="single" w:sz="4" w:space="0" w:color="auto"/>
              <w:left w:val="single" w:sz="4" w:space="0" w:color="auto"/>
              <w:bottom w:val="single" w:sz="4" w:space="0" w:color="auto"/>
              <w:right w:val="single" w:sz="4" w:space="0" w:color="auto"/>
            </w:tcBorders>
            <w:vAlign w:val="center"/>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both"/>
              <w:rPr>
                <w:rFonts w:ascii="Verdana" w:hAnsi="Verdana" w:cs="Arial"/>
                <w:sz w:val="20"/>
                <w:szCs w:val="20"/>
                <w:lang w:eastAsia="en-US"/>
              </w:rPr>
            </w:pPr>
            <w:r w:rsidRPr="00A673FC">
              <w:rPr>
                <w:rFonts w:ascii="Verdana" w:hAnsi="Verdana" w:cs="Arial"/>
                <w:sz w:val="20"/>
                <w:szCs w:val="20"/>
                <w:lang w:eastAsia="en-US"/>
              </w:rPr>
              <w:t xml:space="preserve">APARECEN </w:t>
            </w:r>
            <w:r w:rsidRPr="00A673FC">
              <w:rPr>
                <w:rFonts w:ascii="Verdana" w:hAnsi="Verdana" w:cs="Arial"/>
                <w:b/>
                <w:sz w:val="20"/>
                <w:szCs w:val="20"/>
                <w:lang w:eastAsia="en-US"/>
              </w:rPr>
              <w:t>DOS ANOTACIÓNES</w:t>
            </w:r>
            <w:r w:rsidRPr="00A673FC">
              <w:rPr>
                <w:rFonts w:ascii="Verdana" w:hAnsi="Verdana" w:cs="Arial"/>
                <w:sz w:val="20"/>
                <w:szCs w:val="20"/>
                <w:lang w:eastAsia="en-US"/>
              </w:rPr>
              <w:t xml:space="preserve"> NEGATIVAS EN EL CUADERNO DEL PROFESOR.</w:t>
            </w:r>
          </w:p>
        </w:tc>
      </w:tr>
      <w:tr w:rsidR="00A673FC" w:rsidRPr="00A673FC" w:rsidTr="00BC7580">
        <w:tc>
          <w:tcPr>
            <w:tcW w:w="2235" w:type="dxa"/>
            <w:tcBorders>
              <w:top w:val="single" w:sz="4" w:space="0" w:color="auto"/>
              <w:left w:val="single" w:sz="4" w:space="0" w:color="auto"/>
              <w:bottom w:val="single" w:sz="4" w:space="0" w:color="auto"/>
              <w:right w:val="single" w:sz="4" w:space="0" w:color="auto"/>
            </w:tcBorders>
            <w:vAlign w:val="center"/>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both"/>
              <w:rPr>
                <w:rFonts w:ascii="Verdana" w:hAnsi="Verdana" w:cs="Arial"/>
                <w:sz w:val="20"/>
                <w:szCs w:val="20"/>
                <w:lang w:eastAsia="en-US"/>
              </w:rPr>
            </w:pPr>
            <w:r w:rsidRPr="00A673FC">
              <w:rPr>
                <w:rFonts w:ascii="Verdana" w:hAnsi="Verdana" w:cs="Arial"/>
                <w:sz w:val="20"/>
                <w:szCs w:val="20"/>
                <w:lang w:eastAsia="en-US"/>
              </w:rPr>
              <w:t xml:space="preserve">APARECEN </w:t>
            </w:r>
            <w:r w:rsidRPr="00A673FC">
              <w:rPr>
                <w:rFonts w:ascii="Verdana" w:hAnsi="Verdana" w:cs="Arial"/>
                <w:b/>
                <w:sz w:val="20"/>
                <w:szCs w:val="20"/>
                <w:lang w:eastAsia="en-US"/>
              </w:rPr>
              <w:t>TRES ANOTACIÓNES</w:t>
            </w:r>
            <w:r w:rsidRPr="00A673FC">
              <w:rPr>
                <w:rFonts w:ascii="Verdana" w:hAnsi="Verdana" w:cs="Arial"/>
                <w:sz w:val="20"/>
                <w:szCs w:val="20"/>
                <w:lang w:eastAsia="en-US"/>
              </w:rPr>
              <w:t xml:space="preserve"> NEGATIVAS EN EL CUADERNO DEL PROFESOR.</w:t>
            </w:r>
          </w:p>
        </w:tc>
      </w:tr>
      <w:tr w:rsidR="00A673FC" w:rsidRPr="00A673FC" w:rsidTr="00BC7580">
        <w:tc>
          <w:tcPr>
            <w:tcW w:w="2235" w:type="dxa"/>
            <w:tcBorders>
              <w:top w:val="single" w:sz="4" w:space="0" w:color="auto"/>
              <w:left w:val="single" w:sz="4" w:space="0" w:color="auto"/>
              <w:bottom w:val="single" w:sz="4" w:space="0" w:color="auto"/>
              <w:right w:val="single" w:sz="4" w:space="0" w:color="auto"/>
            </w:tcBorders>
            <w:vAlign w:val="center"/>
            <w:hideMark/>
          </w:tcPr>
          <w:p w:rsidR="00A673FC" w:rsidRPr="00A673FC" w:rsidRDefault="00A673FC" w:rsidP="00A673FC">
            <w:pPr>
              <w:spacing w:line="360" w:lineRule="auto"/>
              <w:jc w:val="center"/>
              <w:rPr>
                <w:rFonts w:ascii="Verdana" w:hAnsi="Verdana" w:cs="Arial"/>
                <w:b/>
                <w:sz w:val="20"/>
                <w:szCs w:val="20"/>
                <w:lang w:eastAsia="en-US"/>
              </w:rPr>
            </w:pPr>
            <w:r w:rsidRPr="00A673FC">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A673FC" w:rsidRPr="00A673FC" w:rsidRDefault="00A673FC" w:rsidP="00A673FC">
            <w:pPr>
              <w:spacing w:line="360" w:lineRule="auto"/>
              <w:jc w:val="both"/>
              <w:rPr>
                <w:rFonts w:ascii="Verdana" w:hAnsi="Verdana" w:cs="Arial"/>
                <w:sz w:val="20"/>
                <w:szCs w:val="20"/>
                <w:lang w:eastAsia="en-US"/>
              </w:rPr>
            </w:pPr>
            <w:r w:rsidRPr="00A673FC">
              <w:rPr>
                <w:rFonts w:ascii="Verdana" w:hAnsi="Verdana" w:cs="Arial"/>
                <w:sz w:val="20"/>
                <w:szCs w:val="20"/>
                <w:lang w:eastAsia="en-US"/>
              </w:rPr>
              <w:t xml:space="preserve">APARECEN </w:t>
            </w:r>
            <w:r w:rsidRPr="00A673FC">
              <w:rPr>
                <w:rFonts w:ascii="Verdana" w:hAnsi="Verdana" w:cs="Arial"/>
                <w:b/>
                <w:sz w:val="20"/>
                <w:szCs w:val="20"/>
                <w:lang w:eastAsia="en-US"/>
              </w:rPr>
              <w:t>CUATRO O MÁSANOTACIÓNES</w:t>
            </w:r>
            <w:r w:rsidRPr="00A673FC">
              <w:rPr>
                <w:rFonts w:ascii="Verdana" w:hAnsi="Verdana" w:cs="Arial"/>
                <w:sz w:val="20"/>
                <w:szCs w:val="20"/>
                <w:lang w:eastAsia="en-US"/>
              </w:rPr>
              <w:t xml:space="preserve"> NEGATIVAS EN EL CUADERNO DEL PROFESOR.</w:t>
            </w:r>
          </w:p>
        </w:tc>
      </w:tr>
    </w:tbl>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numPr>
          <w:ilvl w:val="0"/>
          <w:numId w:val="5"/>
        </w:numPr>
        <w:spacing w:line="360" w:lineRule="auto"/>
        <w:jc w:val="both"/>
        <w:rPr>
          <w:rFonts w:ascii="Verdana" w:hAnsi="Verdana"/>
          <w:b/>
          <w:sz w:val="20"/>
          <w:szCs w:val="20"/>
          <w:u w:val="single"/>
        </w:rPr>
      </w:pPr>
      <w:r w:rsidRPr="00A673FC">
        <w:rPr>
          <w:rFonts w:ascii="Verdana" w:hAnsi="Verdana"/>
          <w:b/>
          <w:sz w:val="20"/>
          <w:szCs w:val="20"/>
          <w:u w:val="single"/>
        </w:rPr>
        <w:t>Cuaderno y trabajo en clase (20%):</w:t>
      </w:r>
    </w:p>
    <w:p w:rsidR="00A673FC" w:rsidRPr="00A673FC" w:rsidRDefault="00A673FC" w:rsidP="00A673FC">
      <w:pPr>
        <w:spacing w:line="360" w:lineRule="auto"/>
        <w:ind w:left="720"/>
        <w:jc w:val="both"/>
        <w:rPr>
          <w:rFonts w:ascii="Verdana" w:hAnsi="Verdana"/>
          <w:b/>
          <w:sz w:val="20"/>
          <w:szCs w:val="20"/>
        </w:rPr>
      </w:pPr>
    </w:p>
    <w:p w:rsidR="00A673FC" w:rsidRPr="00A673FC" w:rsidRDefault="00A673FC" w:rsidP="00A673FC">
      <w:pPr>
        <w:numPr>
          <w:ilvl w:val="0"/>
          <w:numId w:val="6"/>
        </w:numPr>
        <w:spacing w:line="360" w:lineRule="auto"/>
        <w:jc w:val="both"/>
        <w:rPr>
          <w:rFonts w:ascii="Verdana" w:hAnsi="Verdana"/>
          <w:sz w:val="20"/>
          <w:szCs w:val="20"/>
        </w:rPr>
      </w:pPr>
      <w:r w:rsidRPr="00A673FC">
        <w:rPr>
          <w:rFonts w:ascii="Verdana" w:hAnsi="Verdana"/>
          <w:sz w:val="20"/>
          <w:szCs w:val="20"/>
        </w:rPr>
        <w:t>No trabajar en clase o no entrega de deberes (0,25 menos en la nota).</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tbl>
      <w:tblPr>
        <w:tblpPr w:leftFromText="141" w:rightFromText="141" w:vertAnchor="text" w:horzAnchor="margin"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A673FC" w:rsidRPr="00A673FC" w:rsidTr="00BC7580">
        <w:tc>
          <w:tcPr>
            <w:tcW w:w="2235" w:type="dxa"/>
            <w:shd w:val="clear" w:color="auto" w:fill="auto"/>
          </w:tcPr>
          <w:p w:rsidR="00A673FC" w:rsidRPr="00A673FC" w:rsidRDefault="00A673FC" w:rsidP="00A673FC">
            <w:pPr>
              <w:spacing w:line="360" w:lineRule="auto"/>
              <w:jc w:val="both"/>
              <w:rPr>
                <w:rFonts w:ascii="Verdana" w:hAnsi="Verdana" w:cs="Arial"/>
                <w:b/>
                <w:sz w:val="20"/>
                <w:szCs w:val="20"/>
              </w:rPr>
            </w:pPr>
            <w:r w:rsidRPr="00A673FC">
              <w:rPr>
                <w:rFonts w:ascii="Verdana" w:hAnsi="Verdana" w:cs="Arial"/>
                <w:b/>
                <w:sz w:val="20"/>
                <w:szCs w:val="20"/>
              </w:rPr>
              <w:t>NOTA OBTENIDA</w:t>
            </w:r>
          </w:p>
        </w:tc>
        <w:tc>
          <w:tcPr>
            <w:tcW w:w="6409" w:type="dxa"/>
            <w:shd w:val="clear" w:color="auto" w:fill="auto"/>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CRITERIO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10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SI EL TEMA HA SIDO ENTREGADO EN LA FECHA INDICADA Y ESTÁ COMPLETO</w:t>
            </w:r>
            <w:r w:rsidRPr="00A673FC">
              <w:rPr>
                <w:rFonts w:ascii="Verdana" w:hAnsi="Verdana" w:cs="Arial"/>
                <w:sz w:val="20"/>
                <w:szCs w:val="20"/>
              </w:rPr>
              <w:t xml:space="preserve"> Y ADEMÁS ÉSTE PRESENTA FORMA (PRESENTACIÓN) Y FONDO (CONTENIDOS) QUE, A JUICIO DEL PROFESOR, PUEDAN CALIFICARSE COMO TOTALMENTE IDONEO. </w:t>
            </w:r>
            <w:r w:rsidRPr="00A673FC">
              <w:rPr>
                <w:rFonts w:ascii="Verdana" w:hAnsi="Verdana" w:cs="Arial"/>
                <w:b/>
                <w:sz w:val="20"/>
                <w:szCs w:val="20"/>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5-9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SI EL TEMA HA SIDO ENTREGADO EN LA FECHA INDICADA</w:t>
            </w:r>
            <w:r w:rsidRPr="00A673FC">
              <w:rPr>
                <w:rFonts w:ascii="Verdana" w:hAnsi="Verdana" w:cs="Arial"/>
                <w:sz w:val="20"/>
                <w:szCs w:val="20"/>
              </w:rPr>
              <w:t xml:space="preserve"> PERO ÉSTE NO PRESENTA FORMA (PRESENTACIÓN) Y FONDO (CONTENIDOS) QUE, A JUICIO DEL PROFESOR, PUEDAN CALIFICARSE COMO TOTALMENTE IDONEO. LA PUNTUACIÓN VARIARÁ, A CRITERIO DEL PROFESOR, DEPENDIENDO DE MENCIONADAS CONDICIONES DE  FORMA (PRESENTACIÓN) Y FONDO (CONTENIDOS). </w:t>
            </w:r>
            <w:r w:rsidRPr="00A673FC">
              <w:rPr>
                <w:rFonts w:ascii="Verdana" w:hAnsi="Verdana" w:cs="Arial"/>
                <w:b/>
                <w:sz w:val="20"/>
                <w:szCs w:val="20"/>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1-4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lang w:eastAsia="en-US"/>
              </w:rPr>
              <w:t xml:space="preserve">SI EL TEMA HA SIDO ENTREGADO EN FECHA </w:t>
            </w:r>
            <w:r w:rsidRPr="00A673FC">
              <w:rPr>
                <w:rFonts w:ascii="Verdana" w:hAnsi="Verdana" w:cs="Arial"/>
                <w:sz w:val="20"/>
                <w:szCs w:val="20"/>
                <w:lang w:eastAsia="en-US"/>
              </w:rPr>
              <w:t xml:space="preserve">PERO LE FALTAN APUNTES O EJERCICIOS EN SU CUADERNO, O BIEN EL TEMA </w:t>
            </w:r>
            <w:r w:rsidRPr="00A673FC">
              <w:rPr>
                <w:rFonts w:ascii="Verdana" w:hAnsi="Verdana" w:cs="Arial"/>
                <w:b/>
                <w:sz w:val="20"/>
                <w:szCs w:val="20"/>
                <w:lang w:eastAsia="en-US"/>
              </w:rPr>
              <w:t>NO HA SIDO ENTREGADO EN FECHA</w:t>
            </w:r>
            <w:r w:rsidRPr="00A673FC">
              <w:rPr>
                <w:rFonts w:ascii="Verdana" w:hAnsi="Verdana" w:cs="Arial"/>
                <w:sz w:val="20"/>
                <w:szCs w:val="20"/>
                <w:lang w:eastAsia="en-US"/>
              </w:rPr>
              <w:t xml:space="preserve">, LA PUNTUACIÓN VARIARÁ, A CRITERIO DEL PROFESOR, DEPENDIENDO DE MENCIONADAS CONDICIONES DE  FORMA (PRESENTACIÓN) Y FONDO (CONTENIDOS). </w:t>
            </w:r>
            <w:r w:rsidRPr="00A673FC">
              <w:rPr>
                <w:rFonts w:ascii="Verdana" w:hAnsi="Verdana" w:cs="Arial"/>
                <w:b/>
                <w:sz w:val="20"/>
                <w:szCs w:val="20"/>
                <w:lang w:eastAsia="en-US"/>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0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NO SE FIRMÓ EL TEMA</w:t>
            </w:r>
            <w:r w:rsidRPr="00A673FC">
              <w:rPr>
                <w:rFonts w:ascii="Verdana" w:hAnsi="Verdana" w:cs="Arial"/>
                <w:sz w:val="20"/>
                <w:szCs w:val="20"/>
              </w:rPr>
              <w:t>.</w:t>
            </w:r>
          </w:p>
        </w:tc>
      </w:tr>
    </w:tbl>
    <w:p w:rsidR="00A673FC" w:rsidRPr="00A673FC" w:rsidRDefault="00A673FC" w:rsidP="00A673FC">
      <w:pPr>
        <w:numPr>
          <w:ilvl w:val="0"/>
          <w:numId w:val="2"/>
        </w:numPr>
        <w:spacing w:line="360" w:lineRule="auto"/>
        <w:jc w:val="both"/>
        <w:rPr>
          <w:rFonts w:ascii="Verdana" w:hAnsi="Verdana" w:cs="Arial"/>
          <w:sz w:val="20"/>
          <w:szCs w:val="20"/>
          <w:lang w:val="es-ES_tradnl"/>
        </w:rPr>
      </w:pPr>
      <w:r w:rsidRPr="00A673FC">
        <w:rPr>
          <w:rFonts w:ascii="Verdana" w:hAnsi="Verdana" w:cs="Arial"/>
          <w:sz w:val="20"/>
          <w:szCs w:val="20"/>
          <w:lang w:val="es-ES_tradnl"/>
        </w:rPr>
        <w:t xml:space="preserve">Durante la clase o coincidiendo con la realización de cada prueba, </w:t>
      </w:r>
      <w:r w:rsidRPr="00A673FC">
        <w:rPr>
          <w:rFonts w:ascii="Verdana" w:hAnsi="Verdana" w:cs="Arial"/>
          <w:b/>
          <w:sz w:val="20"/>
          <w:szCs w:val="20"/>
          <w:lang w:val="es-ES_tradnl"/>
        </w:rPr>
        <w:t>se recogerán</w:t>
      </w:r>
      <w:r w:rsidRPr="00A673FC">
        <w:rPr>
          <w:rFonts w:ascii="Verdana" w:hAnsi="Verdana" w:cs="Arial"/>
          <w:sz w:val="20"/>
          <w:szCs w:val="20"/>
          <w:lang w:val="es-ES_tradnl"/>
        </w:rPr>
        <w:t>, a criterio de la profesora, las actividades que se han realizado a lo largo del estudio del tema</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tabs>
          <w:tab w:val="left" w:pos="1260"/>
        </w:tabs>
        <w:spacing w:line="360" w:lineRule="auto"/>
        <w:jc w:val="both"/>
        <w:rPr>
          <w:rFonts w:ascii="Verdana" w:hAnsi="Verdana" w:cs="Arial"/>
          <w:sz w:val="20"/>
          <w:szCs w:val="20"/>
        </w:rPr>
      </w:pPr>
      <w:r w:rsidRPr="00A673FC">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lastRenderedPageBreak/>
        <w:t xml:space="preserve">Por otra parte, cuando el profesor recoja los cuadernos a los alumnos, </w:t>
      </w:r>
      <w:r w:rsidRPr="00A673FC">
        <w:rPr>
          <w:rFonts w:ascii="Verdana" w:hAnsi="Verdana"/>
          <w:b/>
          <w:sz w:val="20"/>
          <w:szCs w:val="20"/>
        </w:rPr>
        <w:t>cada falta de ortografía tendrá que copiarla 5 veces.</w:t>
      </w:r>
    </w:p>
    <w:p w:rsidR="00A673FC" w:rsidRPr="00A673FC" w:rsidRDefault="00A673FC" w:rsidP="00A673FC">
      <w:pPr>
        <w:spacing w:line="360" w:lineRule="auto"/>
        <w:ind w:left="720"/>
        <w:jc w:val="both"/>
        <w:rPr>
          <w:rFonts w:ascii="Verdana" w:hAnsi="Verdana"/>
          <w:sz w:val="20"/>
          <w:szCs w:val="20"/>
        </w:rPr>
      </w:pPr>
    </w:p>
    <w:p w:rsidR="00A673FC" w:rsidRPr="00A673FC" w:rsidRDefault="00A673FC" w:rsidP="00A673FC">
      <w:pPr>
        <w:spacing w:line="360" w:lineRule="auto"/>
        <w:ind w:left="720"/>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numPr>
          <w:ilvl w:val="0"/>
          <w:numId w:val="5"/>
        </w:numPr>
        <w:spacing w:line="360" w:lineRule="auto"/>
        <w:jc w:val="both"/>
        <w:rPr>
          <w:rFonts w:ascii="Verdana" w:hAnsi="Verdana"/>
          <w:b/>
          <w:sz w:val="20"/>
          <w:szCs w:val="20"/>
          <w:u w:val="single"/>
        </w:rPr>
      </w:pPr>
      <w:r w:rsidRPr="00A673FC">
        <w:rPr>
          <w:rFonts w:ascii="Verdana" w:hAnsi="Verdana"/>
          <w:b/>
          <w:sz w:val="20"/>
          <w:szCs w:val="20"/>
          <w:u w:val="single"/>
        </w:rPr>
        <w:t>Pruebas escritas (60%):</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 xml:space="preserve">Se realizará un examen al término de cada tema. En caso de exámenes suspensos, se realizará </w:t>
      </w:r>
      <w:r w:rsidRPr="00A673FC">
        <w:rPr>
          <w:rFonts w:ascii="Verdana" w:hAnsi="Verdana"/>
          <w:b/>
          <w:sz w:val="20"/>
          <w:szCs w:val="20"/>
        </w:rPr>
        <w:t>una recuperación</w:t>
      </w:r>
      <w:r w:rsidRPr="00A673FC">
        <w:rPr>
          <w:rFonts w:ascii="Verdana" w:hAnsi="Verdana"/>
          <w:sz w:val="20"/>
          <w:szCs w:val="20"/>
        </w:rPr>
        <w:t xml:space="preserve"> de los mismos, en un período no superior a quince días, fijado por la profesora. La nota, aun siendo un aprobado o  superior a un cinco, se valorará siempre con un cinco. </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 xml:space="preserve">Los </w:t>
      </w:r>
      <w:r w:rsidRPr="00A673FC">
        <w:rPr>
          <w:rFonts w:ascii="Verdana" w:hAnsi="Verdana"/>
          <w:b/>
          <w:sz w:val="20"/>
          <w:szCs w:val="20"/>
        </w:rPr>
        <w:t>exámenes escritos</w:t>
      </w:r>
      <w:r w:rsidRPr="00A673FC">
        <w:rPr>
          <w:rFonts w:ascii="Verdana" w:hAnsi="Verdana"/>
          <w:sz w:val="20"/>
          <w:szCs w:val="20"/>
        </w:rPr>
        <w:t xml:space="preserve"> tendrán un peso de </w:t>
      </w:r>
      <w:r w:rsidRPr="00A673FC">
        <w:rPr>
          <w:rFonts w:ascii="Verdana" w:hAnsi="Verdana"/>
          <w:b/>
          <w:sz w:val="20"/>
          <w:szCs w:val="20"/>
        </w:rPr>
        <w:t>60%.</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sz w:val="20"/>
          <w:szCs w:val="20"/>
        </w:rPr>
        <w:t xml:space="preserve">Si el alumno copia o habla durante el examen se descontará como mínimo 2 puntos. </w:t>
      </w: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cs="Arial"/>
          <w:b/>
          <w:sz w:val="20"/>
          <w:szCs w:val="20"/>
        </w:rPr>
        <w:t>NOTA:</w:t>
      </w:r>
      <w:r w:rsidRPr="00A673FC">
        <w:rPr>
          <w:rFonts w:ascii="Verdana" w:hAnsi="Verdana" w:cs="Arial"/>
          <w:sz w:val="20"/>
          <w:szCs w:val="20"/>
        </w:rPr>
        <w:t xml:space="preserve"> La profesora, en algunos temas, realizará por separado un examen de Lengua Castellana y otro de Literatura realizando la media entre ambos. Sin embargo, dada la importancia y amplitud de la parte de análisis morfosintáctico dentro de Lengua Castellana, para hacer media entre los dos exámenes, se requerirá por parte del alumno tener una nota mínima de un tres para hacer media con el examen de Literatura</w:t>
      </w:r>
    </w:p>
    <w:p w:rsidR="00A673FC" w:rsidRPr="00A673FC" w:rsidRDefault="00A673FC" w:rsidP="00A673FC">
      <w:pPr>
        <w:pStyle w:val="NormalWeb"/>
        <w:spacing w:line="360" w:lineRule="auto"/>
        <w:ind w:left="1440"/>
        <w:contextualSpacing/>
        <w:jc w:val="both"/>
        <w:rPr>
          <w:rFonts w:ascii="Verdana" w:hAnsi="Verdana"/>
          <w:b/>
          <w:sz w:val="20"/>
        </w:rPr>
      </w:pPr>
    </w:p>
    <w:p w:rsidR="00A673FC" w:rsidRPr="00A673FC" w:rsidRDefault="00A673FC" w:rsidP="00A673FC">
      <w:pPr>
        <w:pStyle w:val="NormalWeb"/>
        <w:spacing w:line="360" w:lineRule="auto"/>
        <w:ind w:left="1440"/>
        <w:contextualSpacing/>
        <w:jc w:val="both"/>
        <w:rPr>
          <w:rFonts w:ascii="Verdana" w:hAnsi="Verdana"/>
          <w:b/>
          <w:sz w:val="20"/>
        </w:rPr>
      </w:pPr>
    </w:p>
    <w:p w:rsidR="00A673FC" w:rsidRPr="00A673FC" w:rsidRDefault="00A673FC" w:rsidP="00A673FC">
      <w:pPr>
        <w:spacing w:line="360" w:lineRule="auto"/>
        <w:jc w:val="both"/>
        <w:rPr>
          <w:rFonts w:ascii="Verdana" w:hAnsi="Verdana"/>
          <w:b/>
          <w:sz w:val="20"/>
          <w:szCs w:val="20"/>
          <w:u w:val="single"/>
        </w:rPr>
      </w:pPr>
    </w:p>
    <w:p w:rsidR="00A673FC" w:rsidRPr="00A673FC" w:rsidRDefault="00A673FC" w:rsidP="00A673FC">
      <w:pPr>
        <w:spacing w:line="360" w:lineRule="auto"/>
        <w:ind w:left="720"/>
        <w:jc w:val="both"/>
        <w:rPr>
          <w:rFonts w:ascii="Verdana" w:hAnsi="Verdana"/>
          <w:sz w:val="20"/>
          <w:szCs w:val="20"/>
        </w:rPr>
      </w:pPr>
      <w:r w:rsidRPr="00A673FC">
        <w:rPr>
          <w:rFonts w:ascii="Verdana" w:hAnsi="Verdana"/>
          <w:sz w:val="20"/>
          <w:szCs w:val="20"/>
        </w:rPr>
        <w:t xml:space="preserve">También en las tres evaluaciones será obligatoria la </w:t>
      </w:r>
      <w:r w:rsidRPr="00A673FC">
        <w:rPr>
          <w:rFonts w:ascii="Verdana" w:hAnsi="Verdana"/>
          <w:b/>
          <w:sz w:val="20"/>
          <w:szCs w:val="20"/>
        </w:rPr>
        <w:t>entrega y presentación oral de un trabajo</w:t>
      </w:r>
      <w:r w:rsidRPr="00A673FC">
        <w:rPr>
          <w:rFonts w:ascii="Verdana" w:hAnsi="Verdana"/>
          <w:sz w:val="20"/>
          <w:szCs w:val="20"/>
        </w:rPr>
        <w:t xml:space="preserve"> que forma parte del Plan Lector con un valor de </w:t>
      </w:r>
      <w:r w:rsidRPr="00A673FC">
        <w:rPr>
          <w:rFonts w:ascii="Verdana" w:hAnsi="Verdana"/>
          <w:b/>
          <w:sz w:val="20"/>
          <w:szCs w:val="20"/>
        </w:rPr>
        <w:t xml:space="preserve">10%. </w:t>
      </w:r>
      <w:r w:rsidRPr="00A673FC">
        <w:rPr>
          <w:rFonts w:ascii="Verdana" w:hAnsi="Verdana"/>
          <w:sz w:val="20"/>
          <w:szCs w:val="20"/>
        </w:rPr>
        <w:t xml:space="preserve">Dicho </w:t>
      </w:r>
      <w:r w:rsidRPr="00A673FC">
        <w:rPr>
          <w:rFonts w:ascii="Verdana" w:hAnsi="Verdana"/>
          <w:sz w:val="20"/>
          <w:szCs w:val="20"/>
          <w:u w:val="single"/>
        </w:rPr>
        <w:t>trabajo obligatorio</w:t>
      </w:r>
      <w:r w:rsidRPr="00A673FC">
        <w:rPr>
          <w:rFonts w:ascii="Verdana" w:hAnsi="Verdana"/>
          <w:sz w:val="20"/>
          <w:szCs w:val="20"/>
        </w:rPr>
        <w:t xml:space="preserve"> versará sobre los contenidos de la materia (máximo 2 por evaluación). La extensión mínima del trabajo será de una cara. Lo expondrán al resto de sus compañeros oralmente y de pie, con la ayuda tan sólo de un guión. Podrán ver incrementada su nota desde 0,25 hasta 1 punto a criterio de la profesora.</w:t>
      </w:r>
    </w:p>
    <w:p w:rsidR="00A673FC" w:rsidRPr="00A673FC" w:rsidRDefault="00A673FC" w:rsidP="00A673FC">
      <w:pPr>
        <w:spacing w:line="360" w:lineRule="auto"/>
        <w:ind w:left="720"/>
        <w:jc w:val="both"/>
        <w:rPr>
          <w:rFonts w:ascii="Verdana" w:hAnsi="Verdana"/>
          <w:b/>
          <w:sz w:val="20"/>
          <w:szCs w:val="20"/>
        </w:rPr>
      </w:pPr>
    </w:p>
    <w:p w:rsidR="00A673FC" w:rsidRPr="00A673FC" w:rsidRDefault="00A673FC" w:rsidP="00A673FC">
      <w:pPr>
        <w:spacing w:line="360" w:lineRule="auto"/>
        <w:jc w:val="both"/>
        <w:rPr>
          <w:rFonts w:ascii="Verdana" w:hAnsi="Verdana"/>
          <w:b/>
          <w:sz w:val="20"/>
          <w:szCs w:val="20"/>
        </w:rPr>
      </w:pPr>
    </w:p>
    <w:p w:rsidR="00A673FC" w:rsidRPr="00A673FC" w:rsidRDefault="00A673FC" w:rsidP="00A673FC">
      <w:pPr>
        <w:numPr>
          <w:ilvl w:val="0"/>
          <w:numId w:val="2"/>
        </w:numPr>
        <w:spacing w:line="360" w:lineRule="auto"/>
        <w:jc w:val="both"/>
        <w:rPr>
          <w:rFonts w:ascii="Verdana" w:hAnsi="Verdana"/>
          <w:sz w:val="20"/>
          <w:szCs w:val="20"/>
        </w:rPr>
      </w:pPr>
      <w:r w:rsidRPr="00A673FC">
        <w:rPr>
          <w:rFonts w:ascii="Verdana" w:hAnsi="Verdana"/>
          <w:b/>
          <w:sz w:val="20"/>
          <w:szCs w:val="20"/>
        </w:rPr>
        <w:lastRenderedPageBreak/>
        <w:t>ANEXO</w:t>
      </w:r>
      <w:r w:rsidRPr="00A673FC">
        <w:rPr>
          <w:rFonts w:ascii="Verdana" w:hAnsi="Verdana"/>
          <w:sz w:val="20"/>
          <w:szCs w:val="20"/>
        </w:rPr>
        <w:t xml:space="preserve">: Aquel alumno que no realice el trabajo/ exposición oral relacionado con el Plan Lector verá su nota rebajada </w:t>
      </w:r>
      <w:r w:rsidRPr="00A673FC">
        <w:rPr>
          <w:rFonts w:ascii="Verdana" w:hAnsi="Verdana"/>
          <w:b/>
          <w:sz w:val="20"/>
          <w:szCs w:val="20"/>
        </w:rPr>
        <w:t xml:space="preserve">2 puntos </w:t>
      </w:r>
      <w:r w:rsidRPr="00A673FC">
        <w:rPr>
          <w:rFonts w:ascii="Verdana" w:hAnsi="Verdana"/>
          <w:sz w:val="20"/>
          <w:szCs w:val="20"/>
        </w:rPr>
        <w:t>en la nota media de su evaluación.</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ind w:right="-284"/>
        <w:jc w:val="both"/>
        <w:rPr>
          <w:rFonts w:ascii="Verdana" w:hAnsi="Verdana"/>
          <w:b/>
          <w:sz w:val="20"/>
          <w:szCs w:val="20"/>
          <w:highlight w:val="yellow"/>
          <w:u w:val="single"/>
          <w:lang w:val="es-MX"/>
        </w:rPr>
      </w:pPr>
    </w:p>
    <w:p w:rsidR="00A673FC" w:rsidRPr="00A673FC" w:rsidRDefault="00A673FC" w:rsidP="00A673FC">
      <w:pPr>
        <w:shd w:val="clear" w:color="auto" w:fill="00B0F0"/>
        <w:spacing w:line="360" w:lineRule="auto"/>
        <w:ind w:right="-284"/>
        <w:jc w:val="both"/>
        <w:rPr>
          <w:rFonts w:ascii="Verdana" w:hAnsi="Verdana"/>
          <w:b/>
          <w:sz w:val="20"/>
          <w:szCs w:val="20"/>
          <w:lang w:val="es-MX"/>
        </w:rPr>
      </w:pPr>
      <w:r w:rsidRPr="00A673FC">
        <w:rPr>
          <w:rFonts w:ascii="Verdana" w:hAnsi="Verdana"/>
          <w:b/>
          <w:sz w:val="20"/>
          <w:szCs w:val="20"/>
          <w:lang w:val="es-MX"/>
        </w:rPr>
        <w:t xml:space="preserve">GEOGRAFÍA E HISTORIA </w:t>
      </w:r>
    </w:p>
    <w:p w:rsidR="00A673FC" w:rsidRPr="00A673FC" w:rsidRDefault="00A673FC" w:rsidP="00A673FC">
      <w:pPr>
        <w:spacing w:line="360" w:lineRule="auto"/>
        <w:ind w:left="720" w:right="-284"/>
        <w:jc w:val="both"/>
        <w:rPr>
          <w:rFonts w:ascii="Verdana" w:hAnsi="Verdana"/>
          <w:b/>
          <w:sz w:val="20"/>
          <w:szCs w:val="20"/>
          <w:highlight w:val="yellow"/>
          <w:u w:val="single"/>
          <w:lang w:val="es-MX"/>
        </w:rPr>
      </w:pPr>
    </w:p>
    <w:p w:rsidR="00A673FC" w:rsidRPr="00A673FC" w:rsidRDefault="00A673FC" w:rsidP="00A673FC">
      <w:pPr>
        <w:spacing w:line="360" w:lineRule="auto"/>
        <w:jc w:val="both"/>
        <w:rPr>
          <w:rFonts w:ascii="Verdana" w:hAnsi="Verdana" w:cs="Arial"/>
          <w:b/>
          <w:sz w:val="20"/>
          <w:szCs w:val="20"/>
          <w:u w:val="single"/>
        </w:rPr>
      </w:pPr>
      <w:r w:rsidRPr="00A673FC">
        <w:rPr>
          <w:rFonts w:ascii="Verdana" w:hAnsi="Verdana" w:cs="Arial"/>
          <w:b/>
          <w:sz w:val="20"/>
          <w:szCs w:val="20"/>
        </w:rPr>
        <w:t xml:space="preserve"> </w:t>
      </w:r>
      <w:r w:rsidRPr="00A673FC">
        <w:rPr>
          <w:rFonts w:ascii="Verdana" w:hAnsi="Verdana" w:cs="Arial"/>
          <w:b/>
          <w:sz w:val="20"/>
          <w:szCs w:val="20"/>
          <w:u w:val="single"/>
        </w:rPr>
        <w:t>CRITERIOS</w:t>
      </w:r>
    </w:p>
    <w:p w:rsidR="00A673FC" w:rsidRPr="00A673FC" w:rsidRDefault="00A673FC" w:rsidP="00A673FC">
      <w:pPr>
        <w:spacing w:line="360" w:lineRule="auto"/>
        <w:jc w:val="both"/>
        <w:rPr>
          <w:rFonts w:ascii="Verdana" w:hAnsi="Verdana" w:cs="Arial"/>
          <w:b/>
          <w:sz w:val="20"/>
          <w:szCs w:val="20"/>
        </w:rPr>
      </w:pPr>
    </w:p>
    <w:p w:rsidR="00A673FC" w:rsidRPr="00A673FC" w:rsidRDefault="00A673FC" w:rsidP="00A673FC">
      <w:pPr>
        <w:spacing w:line="360" w:lineRule="auto"/>
        <w:jc w:val="both"/>
        <w:rPr>
          <w:rFonts w:ascii="Verdana" w:hAnsi="Verdana"/>
          <w:sz w:val="20"/>
          <w:szCs w:val="20"/>
        </w:rPr>
      </w:pPr>
      <w:r w:rsidRPr="00A673FC">
        <w:rPr>
          <w:rFonts w:ascii="Verdana" w:hAnsi="Verdana"/>
          <w:sz w:val="20"/>
          <w:szCs w:val="20"/>
        </w:rPr>
        <w:t>La nota de cada evaluación será la nota media obtenida una vez realizadas los cálculos matemáticos que se obtengan de los porcentajes señalados en el apartado anterior, es decir:</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7"/>
        <w:gridCol w:w="1575"/>
        <w:gridCol w:w="1773"/>
      </w:tblGrid>
      <w:tr w:rsidR="00A673FC" w:rsidRPr="00A673FC" w:rsidTr="00BC7580">
        <w:tc>
          <w:tcPr>
            <w:tcW w:w="2040" w:type="dxa"/>
            <w:shd w:val="clear" w:color="auto" w:fill="auto"/>
            <w:vAlign w:val="center"/>
          </w:tcPr>
          <w:p w:rsidR="00A673FC" w:rsidRPr="00A673FC" w:rsidRDefault="00A673FC" w:rsidP="00A673FC">
            <w:pPr>
              <w:spacing w:line="360" w:lineRule="auto"/>
              <w:jc w:val="center"/>
              <w:rPr>
                <w:rFonts w:ascii="Verdana" w:hAnsi="Verdana"/>
                <w:b/>
                <w:sz w:val="20"/>
                <w:szCs w:val="20"/>
              </w:rPr>
            </w:pPr>
            <w:r w:rsidRPr="00A673FC">
              <w:rPr>
                <w:rFonts w:ascii="Verdana" w:hAnsi="Verdana"/>
                <w:b/>
                <w:sz w:val="20"/>
                <w:szCs w:val="20"/>
              </w:rPr>
              <w:t>Pruebas orales/escritas</w:t>
            </w:r>
          </w:p>
        </w:tc>
        <w:tc>
          <w:tcPr>
            <w:tcW w:w="2047" w:type="dxa"/>
            <w:shd w:val="clear" w:color="auto" w:fill="auto"/>
            <w:vAlign w:val="center"/>
          </w:tcPr>
          <w:p w:rsidR="00A673FC" w:rsidRPr="00A673FC" w:rsidRDefault="00A673FC" w:rsidP="00A673FC">
            <w:pPr>
              <w:spacing w:line="360" w:lineRule="auto"/>
              <w:jc w:val="center"/>
              <w:rPr>
                <w:rFonts w:ascii="Verdana" w:hAnsi="Verdana"/>
                <w:b/>
                <w:sz w:val="20"/>
                <w:szCs w:val="20"/>
              </w:rPr>
            </w:pPr>
            <w:r w:rsidRPr="00A673FC">
              <w:rPr>
                <w:rFonts w:ascii="Verdana" w:hAnsi="Verdana"/>
                <w:b/>
                <w:sz w:val="20"/>
                <w:szCs w:val="20"/>
              </w:rPr>
              <w:t>Trabajo diario/cuaderno</w:t>
            </w:r>
          </w:p>
        </w:tc>
        <w:tc>
          <w:tcPr>
            <w:tcW w:w="1575" w:type="dxa"/>
            <w:shd w:val="clear" w:color="auto" w:fill="auto"/>
            <w:vAlign w:val="center"/>
          </w:tcPr>
          <w:p w:rsidR="00A673FC" w:rsidRPr="00A673FC" w:rsidRDefault="00A673FC" w:rsidP="00A673FC">
            <w:pPr>
              <w:spacing w:line="360" w:lineRule="auto"/>
              <w:jc w:val="center"/>
              <w:rPr>
                <w:rFonts w:ascii="Verdana" w:hAnsi="Verdana"/>
                <w:b/>
                <w:sz w:val="20"/>
                <w:szCs w:val="20"/>
              </w:rPr>
            </w:pPr>
            <w:r w:rsidRPr="00A673FC">
              <w:rPr>
                <w:rFonts w:ascii="Verdana" w:hAnsi="Verdana"/>
                <w:b/>
                <w:sz w:val="20"/>
                <w:szCs w:val="20"/>
              </w:rPr>
              <w:t>Actitud</w:t>
            </w:r>
          </w:p>
          <w:p w:rsidR="00A673FC" w:rsidRPr="00A673FC" w:rsidRDefault="00A673FC" w:rsidP="00A673FC">
            <w:pPr>
              <w:spacing w:line="360" w:lineRule="auto"/>
              <w:jc w:val="center"/>
              <w:rPr>
                <w:rFonts w:ascii="Verdana" w:hAnsi="Verdana"/>
                <w:b/>
                <w:sz w:val="20"/>
                <w:szCs w:val="20"/>
              </w:rPr>
            </w:pPr>
          </w:p>
        </w:tc>
        <w:tc>
          <w:tcPr>
            <w:tcW w:w="1773" w:type="dxa"/>
            <w:shd w:val="clear" w:color="auto" w:fill="auto"/>
            <w:vAlign w:val="center"/>
          </w:tcPr>
          <w:p w:rsidR="00A673FC" w:rsidRPr="00A673FC" w:rsidRDefault="00A673FC" w:rsidP="00A673FC">
            <w:pPr>
              <w:spacing w:line="360" w:lineRule="auto"/>
              <w:jc w:val="center"/>
              <w:rPr>
                <w:rFonts w:ascii="Verdana" w:hAnsi="Verdana"/>
                <w:b/>
                <w:sz w:val="20"/>
                <w:szCs w:val="20"/>
              </w:rPr>
            </w:pPr>
            <w:r w:rsidRPr="00A673FC">
              <w:rPr>
                <w:rFonts w:ascii="Verdana" w:hAnsi="Verdana"/>
                <w:b/>
                <w:sz w:val="20"/>
                <w:szCs w:val="20"/>
              </w:rPr>
              <w:t>Nota media</w:t>
            </w:r>
          </w:p>
        </w:tc>
      </w:tr>
      <w:tr w:rsidR="00A673FC" w:rsidRPr="00A673FC" w:rsidTr="00BC7580">
        <w:tc>
          <w:tcPr>
            <w:tcW w:w="2040" w:type="dxa"/>
            <w:shd w:val="clear" w:color="auto" w:fill="auto"/>
            <w:vAlign w:val="center"/>
          </w:tcPr>
          <w:p w:rsidR="00A673FC" w:rsidRPr="00A673FC" w:rsidRDefault="00A673FC" w:rsidP="00A673FC">
            <w:pPr>
              <w:spacing w:line="360" w:lineRule="auto"/>
              <w:jc w:val="center"/>
              <w:rPr>
                <w:rFonts w:ascii="Verdana" w:hAnsi="Verdana"/>
                <w:sz w:val="20"/>
                <w:szCs w:val="20"/>
              </w:rPr>
            </w:pPr>
            <w:r w:rsidRPr="00A673FC">
              <w:rPr>
                <w:rFonts w:ascii="Verdana" w:hAnsi="Verdana"/>
                <w:sz w:val="20"/>
                <w:szCs w:val="20"/>
              </w:rPr>
              <w:t>70%</w:t>
            </w:r>
          </w:p>
        </w:tc>
        <w:tc>
          <w:tcPr>
            <w:tcW w:w="2047" w:type="dxa"/>
            <w:shd w:val="clear" w:color="auto" w:fill="auto"/>
            <w:vAlign w:val="center"/>
          </w:tcPr>
          <w:p w:rsidR="00A673FC" w:rsidRPr="00A673FC" w:rsidRDefault="00A673FC" w:rsidP="00A673FC">
            <w:pPr>
              <w:spacing w:line="360" w:lineRule="auto"/>
              <w:jc w:val="center"/>
              <w:rPr>
                <w:rFonts w:ascii="Verdana" w:hAnsi="Verdana"/>
                <w:sz w:val="20"/>
                <w:szCs w:val="20"/>
              </w:rPr>
            </w:pPr>
            <w:r w:rsidRPr="00A673FC">
              <w:rPr>
                <w:rFonts w:ascii="Verdana" w:hAnsi="Verdana"/>
                <w:sz w:val="20"/>
                <w:szCs w:val="20"/>
              </w:rPr>
              <w:t>20%</w:t>
            </w:r>
          </w:p>
        </w:tc>
        <w:tc>
          <w:tcPr>
            <w:tcW w:w="1575" w:type="dxa"/>
            <w:shd w:val="clear" w:color="auto" w:fill="auto"/>
            <w:vAlign w:val="center"/>
          </w:tcPr>
          <w:p w:rsidR="00A673FC" w:rsidRPr="00A673FC" w:rsidRDefault="00A673FC" w:rsidP="00A673FC">
            <w:pPr>
              <w:spacing w:line="360" w:lineRule="auto"/>
              <w:jc w:val="center"/>
              <w:rPr>
                <w:rFonts w:ascii="Verdana" w:hAnsi="Verdana"/>
                <w:sz w:val="20"/>
                <w:szCs w:val="20"/>
              </w:rPr>
            </w:pPr>
            <w:r w:rsidRPr="00A673FC">
              <w:rPr>
                <w:rFonts w:ascii="Verdana" w:hAnsi="Verdana"/>
                <w:sz w:val="20"/>
                <w:szCs w:val="20"/>
              </w:rPr>
              <w:t>10%</w:t>
            </w:r>
          </w:p>
        </w:tc>
        <w:tc>
          <w:tcPr>
            <w:tcW w:w="1773" w:type="dxa"/>
            <w:shd w:val="clear" w:color="auto" w:fill="auto"/>
            <w:vAlign w:val="center"/>
          </w:tcPr>
          <w:p w:rsidR="00A673FC" w:rsidRPr="00A673FC" w:rsidRDefault="00A673FC" w:rsidP="00A673FC">
            <w:pPr>
              <w:spacing w:line="360" w:lineRule="auto"/>
              <w:jc w:val="center"/>
              <w:rPr>
                <w:rFonts w:ascii="Verdana" w:hAnsi="Verdana"/>
                <w:sz w:val="20"/>
                <w:szCs w:val="20"/>
              </w:rPr>
            </w:pPr>
            <w:r w:rsidRPr="00A673FC">
              <w:rPr>
                <w:rFonts w:ascii="Verdana" w:hAnsi="Verdana"/>
                <w:sz w:val="20"/>
                <w:szCs w:val="20"/>
              </w:rPr>
              <w:t>Cálculo matemático</w:t>
            </w:r>
          </w:p>
        </w:tc>
      </w:tr>
    </w:tbl>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tabs>
          <w:tab w:val="left" w:pos="1260"/>
        </w:tabs>
        <w:spacing w:line="360" w:lineRule="auto"/>
        <w:jc w:val="both"/>
        <w:rPr>
          <w:rFonts w:ascii="Verdana" w:hAnsi="Verdana" w:cs="Arial"/>
          <w:sz w:val="20"/>
          <w:szCs w:val="20"/>
        </w:rPr>
      </w:pPr>
      <w:r w:rsidRPr="00A673FC">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A673FC" w:rsidRPr="00A673FC" w:rsidRDefault="00A673FC" w:rsidP="00A673FC">
      <w:pPr>
        <w:tabs>
          <w:tab w:val="left" w:pos="1260"/>
        </w:tabs>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sz w:val="20"/>
          <w:szCs w:val="20"/>
        </w:rPr>
      </w:pPr>
      <w:r w:rsidRPr="00A673FC">
        <w:rPr>
          <w:rFonts w:ascii="Verdana" w:hAnsi="Verdana"/>
          <w:b/>
          <w:sz w:val="20"/>
          <w:szCs w:val="20"/>
        </w:rPr>
        <w:t>NOTA 1</w:t>
      </w:r>
      <w:r w:rsidRPr="00A673FC">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El 10% de la </w:t>
      </w:r>
      <w:r w:rsidRPr="00A673FC">
        <w:rPr>
          <w:rFonts w:ascii="Verdana" w:hAnsi="Verdana" w:cs="Arial"/>
          <w:sz w:val="20"/>
          <w:szCs w:val="20"/>
          <w:highlight w:val="yellow"/>
        </w:rPr>
        <w:t xml:space="preserve">actitud </w:t>
      </w:r>
      <w:r w:rsidRPr="00A673FC">
        <w:rPr>
          <w:rFonts w:ascii="Verdana" w:hAnsi="Verdana" w:cs="Arial"/>
          <w:sz w:val="20"/>
          <w:szCs w:val="20"/>
        </w:rPr>
        <w:t xml:space="preserve">se valorará según los siguientes criterios: </w:t>
      </w:r>
    </w:p>
    <w:p w:rsidR="00A673FC" w:rsidRPr="00A673FC" w:rsidRDefault="00A673FC" w:rsidP="00A673FC">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A673FC" w:rsidRPr="00A673FC" w:rsidTr="00BC7580">
        <w:tc>
          <w:tcPr>
            <w:tcW w:w="2235" w:type="dxa"/>
            <w:shd w:val="clear" w:color="auto" w:fill="auto"/>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NOTA OBTENIDA</w:t>
            </w:r>
          </w:p>
        </w:tc>
        <w:tc>
          <w:tcPr>
            <w:tcW w:w="6662" w:type="dxa"/>
            <w:shd w:val="clear" w:color="auto" w:fill="auto"/>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CRITERIO -ACTITUD</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10 PUNTOS</w:t>
            </w:r>
          </w:p>
        </w:tc>
        <w:tc>
          <w:tcPr>
            <w:tcW w:w="6662" w:type="dxa"/>
            <w:shd w:val="clear" w:color="auto" w:fill="auto"/>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NO APARECE REFLEJADA </w:t>
            </w:r>
            <w:r w:rsidRPr="00A673FC">
              <w:rPr>
                <w:rFonts w:ascii="Verdana" w:hAnsi="Verdana" w:cs="Arial"/>
                <w:b/>
                <w:sz w:val="20"/>
                <w:szCs w:val="20"/>
              </w:rPr>
              <w:t>NINGUNA ANOTACIÓN NEGATIVA</w:t>
            </w:r>
            <w:r w:rsidRPr="00A673FC">
              <w:rPr>
                <w:rFonts w:ascii="Verdana" w:hAnsi="Verdana" w:cs="Arial"/>
                <w:sz w:val="20"/>
                <w:szCs w:val="20"/>
              </w:rPr>
              <w:t xml:space="preserve"> EN EL CUADERNO DEL PROFESOR.</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7,5 PUNTOS</w:t>
            </w:r>
          </w:p>
        </w:tc>
        <w:tc>
          <w:tcPr>
            <w:tcW w:w="6662" w:type="dxa"/>
            <w:shd w:val="clear" w:color="auto" w:fill="auto"/>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APARECE </w:t>
            </w:r>
            <w:r w:rsidRPr="00A673FC">
              <w:rPr>
                <w:rFonts w:ascii="Verdana" w:hAnsi="Verdana" w:cs="Arial"/>
                <w:b/>
                <w:sz w:val="20"/>
                <w:szCs w:val="20"/>
              </w:rPr>
              <w:t>UNA ANOTACIÓN NEGATIVA</w:t>
            </w:r>
            <w:r w:rsidRPr="00A673FC">
              <w:rPr>
                <w:rFonts w:ascii="Verdana" w:hAnsi="Verdana" w:cs="Arial"/>
                <w:sz w:val="20"/>
                <w:szCs w:val="20"/>
              </w:rPr>
              <w:t xml:space="preserve"> EN EL CUADERNO DEL PROFESOR.</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5 PUNTOS</w:t>
            </w:r>
          </w:p>
        </w:tc>
        <w:tc>
          <w:tcPr>
            <w:tcW w:w="6662" w:type="dxa"/>
            <w:shd w:val="clear" w:color="auto" w:fill="auto"/>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APARECEN </w:t>
            </w:r>
            <w:r w:rsidRPr="00A673FC">
              <w:rPr>
                <w:rFonts w:ascii="Verdana" w:hAnsi="Verdana" w:cs="Arial"/>
                <w:b/>
                <w:sz w:val="20"/>
                <w:szCs w:val="20"/>
              </w:rPr>
              <w:t xml:space="preserve">DOS ANOTACIONES NEGATIVAS </w:t>
            </w:r>
            <w:r w:rsidRPr="00A673FC">
              <w:rPr>
                <w:rFonts w:ascii="Verdana" w:hAnsi="Verdana" w:cs="Arial"/>
                <w:sz w:val="20"/>
                <w:szCs w:val="20"/>
              </w:rPr>
              <w:t>EN EL CUADERNO DEL PROFESOR.</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2, 5 PUNTOS</w:t>
            </w:r>
          </w:p>
        </w:tc>
        <w:tc>
          <w:tcPr>
            <w:tcW w:w="6662" w:type="dxa"/>
            <w:shd w:val="clear" w:color="auto" w:fill="auto"/>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APARECEN </w:t>
            </w:r>
            <w:r w:rsidRPr="00A673FC">
              <w:rPr>
                <w:rFonts w:ascii="Verdana" w:hAnsi="Verdana" w:cs="Arial"/>
                <w:b/>
                <w:sz w:val="20"/>
                <w:szCs w:val="20"/>
              </w:rPr>
              <w:t xml:space="preserve">TRES   </w:t>
            </w:r>
            <w:r w:rsidRPr="00A673FC">
              <w:rPr>
                <w:rFonts w:ascii="Verdana" w:hAnsi="Verdana" w:cs="Arial"/>
                <w:sz w:val="20"/>
                <w:szCs w:val="20"/>
              </w:rPr>
              <w:t>EN EL CUADERNO DEL PROFESOR.</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0 PUNTOS</w:t>
            </w:r>
          </w:p>
        </w:tc>
        <w:tc>
          <w:tcPr>
            <w:tcW w:w="6662" w:type="dxa"/>
            <w:shd w:val="clear" w:color="auto" w:fill="auto"/>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APARECEN </w:t>
            </w:r>
            <w:r w:rsidRPr="00A673FC">
              <w:rPr>
                <w:rFonts w:ascii="Verdana" w:hAnsi="Verdana" w:cs="Arial"/>
                <w:b/>
                <w:sz w:val="20"/>
                <w:szCs w:val="20"/>
              </w:rPr>
              <w:t>CUATRO O MÁS ANOTACIONES NEGATIVAS</w:t>
            </w:r>
            <w:r w:rsidRPr="00A673FC">
              <w:rPr>
                <w:rFonts w:ascii="Verdana" w:hAnsi="Verdana" w:cs="Arial"/>
                <w:sz w:val="20"/>
                <w:szCs w:val="20"/>
              </w:rPr>
              <w:t xml:space="preserve"> EN EL CUADERNO DEL PROFESOR.</w:t>
            </w:r>
          </w:p>
        </w:tc>
      </w:tr>
    </w:tbl>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b/>
          <w:bCs/>
          <w:sz w:val="20"/>
          <w:szCs w:val="20"/>
        </w:rPr>
      </w:pPr>
      <w:r w:rsidRPr="00A673FC">
        <w:rPr>
          <w:rFonts w:ascii="Verdana" w:hAnsi="Verdana" w:cs="Arial"/>
          <w:sz w:val="20"/>
          <w:szCs w:val="20"/>
        </w:rPr>
        <w:t xml:space="preserve">Una </w:t>
      </w:r>
      <w:r w:rsidRPr="00A673FC">
        <w:rPr>
          <w:rFonts w:ascii="Verdana" w:hAnsi="Verdana" w:cs="Arial"/>
          <w:b/>
          <w:color w:val="000000"/>
          <w:sz w:val="20"/>
          <w:szCs w:val="20"/>
        </w:rPr>
        <w:t>amonestación</w:t>
      </w:r>
      <w:r w:rsidRPr="00A673FC">
        <w:rPr>
          <w:rFonts w:ascii="Verdana" w:hAnsi="Verdana" w:cs="Arial"/>
          <w:sz w:val="20"/>
          <w:szCs w:val="20"/>
        </w:rPr>
        <w:t xml:space="preserve"> 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Default="00A673FC" w:rsidP="00A673FC">
      <w:pPr>
        <w:spacing w:line="360" w:lineRule="auto"/>
        <w:jc w:val="both"/>
        <w:rPr>
          <w:rFonts w:ascii="Verdana" w:hAnsi="Verdana" w:cs="Arial"/>
          <w:sz w:val="20"/>
          <w:szCs w:val="20"/>
        </w:rPr>
      </w:pPr>
    </w:p>
    <w:p w:rsidR="00A673FC" w:rsidRDefault="00A673FC" w:rsidP="00A673FC">
      <w:pPr>
        <w:spacing w:line="360" w:lineRule="auto"/>
        <w:jc w:val="both"/>
        <w:rPr>
          <w:rFonts w:ascii="Verdana" w:hAnsi="Verdana" w:cs="Arial"/>
          <w:sz w:val="20"/>
          <w:szCs w:val="20"/>
        </w:rPr>
      </w:pPr>
    </w:p>
    <w:p w:rsidR="00A673FC" w:rsidRDefault="00A673FC" w:rsidP="00A673FC">
      <w:pPr>
        <w:spacing w:line="360" w:lineRule="auto"/>
        <w:jc w:val="both"/>
        <w:rPr>
          <w:rFonts w:ascii="Verdana" w:hAnsi="Verdana" w:cs="Arial"/>
          <w:sz w:val="20"/>
          <w:szCs w:val="20"/>
        </w:rPr>
      </w:pPr>
    </w:p>
    <w:p w:rsid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El 10% del cuaderno se valorará según los siguientes criterios</w:t>
      </w:r>
      <w:r>
        <w:rPr>
          <w:rFonts w:ascii="Verdana" w:hAnsi="Verdana" w:cs="Arial"/>
          <w:sz w:val="20"/>
          <w:szCs w:val="20"/>
        </w:rPr>
        <w:t>:</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p>
    <w:tbl>
      <w:tblPr>
        <w:tblpPr w:leftFromText="141" w:rightFromText="141"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A673FC" w:rsidRPr="00A673FC" w:rsidTr="00BC7580">
        <w:tc>
          <w:tcPr>
            <w:tcW w:w="2235" w:type="dxa"/>
            <w:shd w:val="clear" w:color="auto" w:fill="auto"/>
          </w:tcPr>
          <w:p w:rsidR="00A673FC" w:rsidRPr="00A673FC" w:rsidRDefault="00A673FC" w:rsidP="00A673FC">
            <w:pPr>
              <w:spacing w:line="360" w:lineRule="auto"/>
              <w:jc w:val="both"/>
              <w:rPr>
                <w:rFonts w:ascii="Verdana" w:hAnsi="Verdana" w:cs="Arial"/>
                <w:b/>
                <w:sz w:val="20"/>
                <w:szCs w:val="20"/>
              </w:rPr>
            </w:pPr>
            <w:r w:rsidRPr="00A673FC">
              <w:rPr>
                <w:rFonts w:ascii="Verdana" w:hAnsi="Verdana" w:cs="Arial"/>
                <w:b/>
                <w:sz w:val="20"/>
                <w:szCs w:val="20"/>
              </w:rPr>
              <w:t>NOTA OBTENIDA</w:t>
            </w:r>
          </w:p>
        </w:tc>
        <w:tc>
          <w:tcPr>
            <w:tcW w:w="6409" w:type="dxa"/>
            <w:shd w:val="clear" w:color="auto" w:fill="auto"/>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CUADERNO-CRITERIO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10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SI EL TEMA HA SIDO ENTREGADOEN LA FECHA INDICADA</w:t>
            </w:r>
            <w:r w:rsidRPr="00A673FC">
              <w:rPr>
                <w:rFonts w:ascii="Verdana" w:hAnsi="Verdana" w:cs="Arial"/>
                <w:sz w:val="20"/>
                <w:szCs w:val="20"/>
              </w:rPr>
              <w:t xml:space="preserve"> Y ÉSTE PRESENTA FORMA (PRESENTACIÓN) Y FONDO (CONTENIDOS) QUE, A JUICIO DEL PROFESOR, PUEDAN CALIFICARSE COMO TOTALMENTE IDÓNEO. </w:t>
            </w:r>
            <w:r w:rsidRPr="00A673FC">
              <w:rPr>
                <w:rFonts w:ascii="Verdana" w:hAnsi="Verdana" w:cs="Arial"/>
                <w:b/>
                <w:sz w:val="20"/>
                <w:szCs w:val="20"/>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5-9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SI EL TEMA HA SIDO ENTREGADOEN LA FECHA INDICADA</w:t>
            </w:r>
            <w:r w:rsidRPr="00A673FC">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sidRPr="00A673FC">
              <w:rPr>
                <w:rFonts w:ascii="Verdana" w:hAnsi="Verdana" w:cs="Arial"/>
                <w:b/>
                <w:sz w:val="20"/>
                <w:szCs w:val="20"/>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1-4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 xml:space="preserve">SI EL TEMA HA SIDO ENTREGADO </w:t>
            </w:r>
            <w:r w:rsidRPr="00A673FC">
              <w:rPr>
                <w:rFonts w:ascii="Verdana" w:hAnsi="Verdana" w:cs="Arial"/>
                <w:sz w:val="20"/>
                <w:szCs w:val="20"/>
              </w:rPr>
              <w:t xml:space="preserve">PERO </w:t>
            </w:r>
            <w:r w:rsidRPr="00A673FC">
              <w:rPr>
                <w:rFonts w:ascii="Verdana" w:hAnsi="Verdana" w:cs="Arial"/>
                <w:b/>
                <w:sz w:val="20"/>
                <w:szCs w:val="20"/>
              </w:rPr>
              <w:t>NO EN LA FECHA</w:t>
            </w:r>
            <w:r w:rsidRPr="00A673FC">
              <w:rPr>
                <w:rFonts w:ascii="Verdana" w:hAnsi="Verdana" w:cs="Arial"/>
                <w:sz w:val="20"/>
                <w:szCs w:val="20"/>
              </w:rPr>
              <w:t xml:space="preserve">. LA PUNTUACIÓN VARIARÁ, A CRITERIO DEL PROFESOR, DEPENDIENDO DE MENCIONADAS CONDICIONES DE  FORMA (PRESENTACIÓN) Y FONDO (CONTENIDOS). </w:t>
            </w:r>
            <w:r w:rsidRPr="00A673FC">
              <w:rPr>
                <w:rFonts w:ascii="Verdana" w:hAnsi="Verdana" w:cs="Arial"/>
                <w:b/>
                <w:sz w:val="20"/>
                <w:szCs w:val="20"/>
              </w:rPr>
              <w:t>TEMA FIRMADO.</w:t>
            </w:r>
          </w:p>
        </w:tc>
      </w:tr>
      <w:tr w:rsidR="00A673FC" w:rsidRPr="00A673FC" w:rsidTr="00BC7580">
        <w:tc>
          <w:tcPr>
            <w:tcW w:w="2235" w:type="dxa"/>
            <w:shd w:val="clear" w:color="auto" w:fill="auto"/>
            <w:vAlign w:val="center"/>
          </w:tcPr>
          <w:p w:rsidR="00A673FC" w:rsidRPr="00A673FC" w:rsidRDefault="00A673FC" w:rsidP="00A673FC">
            <w:pPr>
              <w:spacing w:line="360" w:lineRule="auto"/>
              <w:jc w:val="center"/>
              <w:rPr>
                <w:rFonts w:ascii="Verdana" w:hAnsi="Verdana" w:cs="Arial"/>
                <w:b/>
                <w:sz w:val="20"/>
                <w:szCs w:val="20"/>
              </w:rPr>
            </w:pPr>
            <w:r w:rsidRPr="00A673FC">
              <w:rPr>
                <w:rFonts w:ascii="Verdana" w:hAnsi="Verdana" w:cs="Arial"/>
                <w:b/>
                <w:sz w:val="20"/>
                <w:szCs w:val="20"/>
              </w:rPr>
              <w:t>0 PUNTOS</w:t>
            </w:r>
          </w:p>
        </w:tc>
        <w:tc>
          <w:tcPr>
            <w:tcW w:w="6409" w:type="dxa"/>
            <w:shd w:val="clear" w:color="auto" w:fill="auto"/>
            <w:vAlign w:val="center"/>
          </w:tcPr>
          <w:p w:rsidR="00A673FC" w:rsidRPr="00A673FC" w:rsidRDefault="00A673FC" w:rsidP="00A673FC">
            <w:pPr>
              <w:spacing w:line="360" w:lineRule="auto"/>
              <w:jc w:val="both"/>
              <w:rPr>
                <w:rFonts w:ascii="Verdana" w:hAnsi="Verdana" w:cs="Arial"/>
                <w:sz w:val="20"/>
                <w:szCs w:val="20"/>
              </w:rPr>
            </w:pPr>
            <w:r w:rsidRPr="00A673FC">
              <w:rPr>
                <w:rFonts w:ascii="Verdana" w:hAnsi="Verdana" w:cs="Arial"/>
                <w:b/>
                <w:sz w:val="20"/>
                <w:szCs w:val="20"/>
              </w:rPr>
              <w:t>NO SE FIRMÓ EL TEMA</w:t>
            </w:r>
            <w:r w:rsidRPr="00A673FC">
              <w:rPr>
                <w:rFonts w:ascii="Verdana" w:hAnsi="Verdana" w:cs="Arial"/>
                <w:sz w:val="20"/>
                <w:szCs w:val="20"/>
              </w:rPr>
              <w:t>.</w:t>
            </w:r>
          </w:p>
        </w:tc>
      </w:tr>
    </w:tbl>
    <w:p w:rsidR="00A673FC" w:rsidRPr="00A673FC" w:rsidRDefault="00A673FC" w:rsidP="00A673FC">
      <w:pPr>
        <w:tabs>
          <w:tab w:val="left" w:pos="1260"/>
        </w:tabs>
        <w:spacing w:line="360" w:lineRule="auto"/>
        <w:jc w:val="both"/>
        <w:rPr>
          <w:rFonts w:ascii="Verdana" w:hAnsi="Verdana" w:cs="Arial"/>
          <w:sz w:val="20"/>
          <w:szCs w:val="20"/>
        </w:rPr>
      </w:pPr>
      <w:r w:rsidRPr="00A673FC">
        <w:rPr>
          <w:rFonts w:ascii="Verdana" w:hAnsi="Verdana" w:cs="Arial"/>
          <w:sz w:val="20"/>
          <w:szCs w:val="20"/>
        </w:rPr>
        <w:t>En caso de que un alumno/a falte el día fijado de entrega del cuaderno, salvo causas muy justificadas, tendrá la obligación de entregarlo el primer día que tenga clase del área correspondiente una vez reincorporado. De no ser así quedará reflejado como no entregado en la fecha y con su puntuación correspondiente: de esta forma su nota puede oscilar entre 1-4 si cumple los requisitos necesarios para tal nota, o inferior si se dieran las características indicadas para el supuesto con nota aún menor.</w:t>
      </w:r>
    </w:p>
    <w:p w:rsidR="00A673FC" w:rsidRPr="00A673FC" w:rsidRDefault="00A673FC" w:rsidP="00A673FC">
      <w:pPr>
        <w:spacing w:line="360" w:lineRule="auto"/>
        <w:jc w:val="both"/>
        <w:rPr>
          <w:rFonts w:ascii="Verdana" w:hAnsi="Verdana"/>
          <w:sz w:val="20"/>
          <w:szCs w:val="20"/>
        </w:rPr>
      </w:pP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cs="Arial"/>
          <w:sz w:val="20"/>
          <w:szCs w:val="20"/>
        </w:rPr>
      </w:pPr>
      <w:r w:rsidRPr="00A673FC">
        <w:rPr>
          <w:rFonts w:ascii="Verdana" w:hAnsi="Verdana" w:cs="Arial"/>
          <w:sz w:val="20"/>
          <w:szCs w:val="20"/>
        </w:rPr>
        <w:t xml:space="preserve">Los trabajos y actividades referentes tanto al </w:t>
      </w:r>
      <w:r w:rsidRPr="00A673FC">
        <w:rPr>
          <w:rFonts w:ascii="Verdana" w:hAnsi="Verdana" w:cs="Arial"/>
          <w:b/>
          <w:sz w:val="20"/>
          <w:szCs w:val="20"/>
        </w:rPr>
        <w:t>Plan Lector</w:t>
      </w:r>
      <w:r w:rsidRPr="00A673FC">
        <w:rPr>
          <w:rFonts w:ascii="Verdana" w:hAnsi="Verdana" w:cs="Arial"/>
          <w:sz w:val="20"/>
          <w:szCs w:val="20"/>
        </w:rPr>
        <w:t xml:space="preserve"> como a la </w:t>
      </w:r>
      <w:r w:rsidRPr="00A673FC">
        <w:rPr>
          <w:rFonts w:ascii="Verdana" w:hAnsi="Verdana" w:cs="Arial"/>
          <w:b/>
          <w:sz w:val="20"/>
          <w:szCs w:val="20"/>
        </w:rPr>
        <w:t>Escuela Abierta</w:t>
      </w:r>
      <w:r w:rsidRPr="00A673FC">
        <w:rPr>
          <w:rFonts w:ascii="Verdana" w:hAnsi="Verdana" w:cs="Arial"/>
          <w:sz w:val="20"/>
          <w:szCs w:val="20"/>
        </w:rPr>
        <w:t xml:space="preserve"> se consideran de obligada realización no formando parte de los criterios de calificación. El no cumplimiento de los mismos implica la reducción de </w:t>
      </w:r>
      <w:r w:rsidRPr="00A673FC">
        <w:rPr>
          <w:rFonts w:ascii="Verdana" w:hAnsi="Verdana" w:cs="Arial"/>
          <w:b/>
          <w:sz w:val="20"/>
          <w:szCs w:val="20"/>
        </w:rPr>
        <w:t>2 puntos</w:t>
      </w:r>
      <w:r w:rsidRPr="00A673FC">
        <w:rPr>
          <w:rFonts w:ascii="Verdana" w:hAnsi="Verdana" w:cs="Arial"/>
          <w:sz w:val="20"/>
          <w:szCs w:val="20"/>
        </w:rPr>
        <w:t xml:space="preserve"> de la nota final de la evaluación o en la nota ordinaria (Escuela Abierta).</w:t>
      </w:r>
    </w:p>
    <w:p w:rsidR="00A673FC" w:rsidRPr="00A673FC" w:rsidRDefault="00A673FC" w:rsidP="00A673FC">
      <w:pPr>
        <w:spacing w:line="360" w:lineRule="auto"/>
        <w:jc w:val="both"/>
        <w:rPr>
          <w:rFonts w:ascii="Verdana" w:hAnsi="Verdana" w:cs="Arial"/>
          <w:sz w:val="20"/>
          <w:szCs w:val="20"/>
        </w:rPr>
      </w:pPr>
    </w:p>
    <w:p w:rsidR="00A673FC" w:rsidRPr="00A673FC" w:rsidRDefault="00A673FC" w:rsidP="00A673FC">
      <w:pPr>
        <w:spacing w:line="360" w:lineRule="auto"/>
        <w:jc w:val="both"/>
        <w:rPr>
          <w:rFonts w:ascii="Verdana" w:hAnsi="Verdana"/>
          <w:b/>
          <w:sz w:val="20"/>
          <w:szCs w:val="20"/>
          <w:u w:val="single"/>
        </w:rPr>
      </w:pPr>
    </w:p>
    <w:p w:rsidR="00A673FC" w:rsidRPr="00A673FC" w:rsidRDefault="00A673FC" w:rsidP="00A673FC">
      <w:pPr>
        <w:numPr>
          <w:ilvl w:val="0"/>
          <w:numId w:val="7"/>
        </w:numPr>
        <w:spacing w:line="360" w:lineRule="auto"/>
        <w:jc w:val="both"/>
        <w:rPr>
          <w:rFonts w:ascii="Verdana" w:hAnsi="Verdana"/>
          <w:b/>
          <w:sz w:val="20"/>
          <w:szCs w:val="20"/>
          <w:u w:val="single"/>
        </w:rPr>
      </w:pPr>
      <w:r w:rsidRPr="00A673FC">
        <w:rPr>
          <w:rFonts w:ascii="Verdana" w:hAnsi="Verdana"/>
          <w:b/>
          <w:sz w:val="20"/>
          <w:szCs w:val="20"/>
          <w:u w:val="single"/>
          <w:lang w:val="es-MX"/>
        </w:rPr>
        <w:t xml:space="preserve">Calificación por evaluación, Final ordinaria y Extraordinaria del ámbito Lingüístico y Social. </w:t>
      </w:r>
    </w:p>
    <w:p w:rsidR="00A673FC" w:rsidRPr="00A673FC" w:rsidRDefault="00A673FC" w:rsidP="00A673FC">
      <w:pPr>
        <w:pStyle w:val="Ttulo"/>
        <w:spacing w:before="120" w:line="360" w:lineRule="auto"/>
        <w:ind w:firstLine="709"/>
        <w:jc w:val="both"/>
        <w:rPr>
          <w:rFonts w:ascii="Verdana" w:hAnsi="Verdana"/>
          <w:b w:val="0"/>
          <w:bCs/>
          <w:color w:val="auto"/>
          <w:sz w:val="20"/>
        </w:rPr>
      </w:pPr>
      <w:r w:rsidRPr="00A673FC">
        <w:rPr>
          <w:rFonts w:ascii="Verdana" w:hAnsi="Verdana"/>
          <w:b w:val="0"/>
          <w:color w:val="auto"/>
          <w:sz w:val="20"/>
        </w:rPr>
        <w:t xml:space="preserve">Para obtener una calificación positiva global del ámbito lingüístico y social cada evaluación, será necesario tener calificación positiva en las dos partes. Si se tuviera una calificación negativa en una de las partes significaría el suspenso de todo el ámbito. </w:t>
      </w:r>
    </w:p>
    <w:p w:rsidR="00A673FC" w:rsidRPr="00A673FC" w:rsidRDefault="00A673FC" w:rsidP="00A673FC">
      <w:pPr>
        <w:pStyle w:val="Ttulo"/>
        <w:spacing w:before="120" w:line="360" w:lineRule="auto"/>
        <w:ind w:firstLine="709"/>
        <w:jc w:val="both"/>
        <w:rPr>
          <w:rFonts w:ascii="Verdana" w:hAnsi="Verdana"/>
          <w:b w:val="0"/>
          <w:bCs/>
          <w:color w:val="auto"/>
          <w:sz w:val="20"/>
        </w:rPr>
      </w:pPr>
      <w:r w:rsidRPr="00A673FC">
        <w:rPr>
          <w:rFonts w:ascii="Verdana" w:hAnsi="Verdana"/>
          <w:b w:val="0"/>
          <w:color w:val="auto"/>
          <w:sz w:val="20"/>
        </w:rPr>
        <w:t xml:space="preserve">La nota de evaluación será una media entre las dos partes que comprende el ámbito. </w:t>
      </w:r>
    </w:p>
    <w:p w:rsidR="00A673FC" w:rsidRPr="00A673FC" w:rsidRDefault="00A673FC" w:rsidP="00A673FC">
      <w:pPr>
        <w:spacing w:before="120" w:line="360" w:lineRule="auto"/>
        <w:ind w:firstLine="709"/>
        <w:jc w:val="both"/>
        <w:rPr>
          <w:rFonts w:ascii="Verdana" w:hAnsi="Verdana"/>
          <w:sz w:val="20"/>
          <w:szCs w:val="20"/>
        </w:rPr>
      </w:pPr>
    </w:p>
    <w:p w:rsidR="00A673FC" w:rsidRPr="00A673FC" w:rsidRDefault="00A673FC" w:rsidP="00A673FC">
      <w:pPr>
        <w:spacing w:before="120" w:line="360" w:lineRule="auto"/>
        <w:ind w:firstLine="709"/>
        <w:jc w:val="both"/>
        <w:rPr>
          <w:rFonts w:ascii="Verdana" w:hAnsi="Verdana"/>
          <w:sz w:val="20"/>
          <w:szCs w:val="20"/>
        </w:rPr>
      </w:pPr>
      <w:r w:rsidRPr="00A673FC">
        <w:rPr>
          <w:rFonts w:ascii="Verdana" w:hAnsi="Verdana"/>
          <w:sz w:val="20"/>
          <w:szCs w:val="20"/>
        </w:rPr>
        <w:t xml:space="preserve">Para aprobar esta asignatura en la evaluación </w:t>
      </w:r>
      <w:r w:rsidRPr="00A673FC">
        <w:rPr>
          <w:rFonts w:ascii="Verdana" w:hAnsi="Verdana"/>
          <w:b/>
          <w:sz w:val="20"/>
          <w:szCs w:val="20"/>
        </w:rPr>
        <w:t>final ordinaria</w:t>
      </w:r>
      <w:r w:rsidRPr="00A673FC">
        <w:rPr>
          <w:rFonts w:ascii="Verdana" w:hAnsi="Verdana"/>
          <w:sz w:val="20"/>
          <w:szCs w:val="20"/>
        </w:rPr>
        <w:t xml:space="preserve"> deberá haberse obtenido una calificación igual o superior a 5 en cada una de las evaluaciones y en cada una de las asignaturas que comprende el ámbito. La calificación asignada a estos alumnos será la media de las tres evaluaciones en cada una de las asignaturas.</w:t>
      </w:r>
    </w:p>
    <w:p w:rsidR="00A673FC" w:rsidRPr="00A673FC" w:rsidRDefault="00A673FC" w:rsidP="00A673FC">
      <w:pPr>
        <w:spacing w:before="120" w:line="360" w:lineRule="auto"/>
        <w:ind w:firstLine="709"/>
        <w:jc w:val="both"/>
        <w:rPr>
          <w:rFonts w:ascii="Verdana" w:hAnsi="Verdana"/>
          <w:sz w:val="20"/>
          <w:szCs w:val="20"/>
        </w:rPr>
      </w:pPr>
    </w:p>
    <w:p w:rsidR="00A673FC" w:rsidRPr="00A673FC" w:rsidRDefault="00A673FC" w:rsidP="00A673FC">
      <w:pPr>
        <w:spacing w:before="120" w:line="360" w:lineRule="auto"/>
        <w:ind w:firstLine="709"/>
        <w:jc w:val="both"/>
        <w:rPr>
          <w:rFonts w:ascii="Verdana" w:hAnsi="Verdana"/>
          <w:sz w:val="20"/>
          <w:szCs w:val="20"/>
        </w:rPr>
      </w:pPr>
      <w:r w:rsidRPr="00A673FC">
        <w:rPr>
          <w:rFonts w:ascii="Verdana" w:hAnsi="Verdana"/>
          <w:sz w:val="20"/>
          <w:szCs w:val="20"/>
        </w:rPr>
        <w:t xml:space="preserve">Si el alumno tuviera suspenso en la nota ordinaria final de junio, tendrá que realizar una prueba general en el examen </w:t>
      </w:r>
      <w:r w:rsidRPr="00A673FC">
        <w:rPr>
          <w:rFonts w:ascii="Verdana" w:hAnsi="Verdana"/>
          <w:b/>
          <w:sz w:val="20"/>
          <w:szCs w:val="20"/>
        </w:rPr>
        <w:t>extraordinario</w:t>
      </w:r>
      <w:r w:rsidRPr="00A673FC">
        <w:rPr>
          <w:rFonts w:ascii="Verdana" w:hAnsi="Verdana"/>
          <w:sz w:val="20"/>
          <w:szCs w:val="20"/>
        </w:rPr>
        <w:t xml:space="preserve"> de junio con parte (1 evaluación suspensa) o la totalidad del temario (dos evaluaciones suspensas)</w:t>
      </w:r>
    </w:p>
    <w:p w:rsidR="00A673FC" w:rsidRPr="00A673FC" w:rsidRDefault="00A673FC" w:rsidP="00A673FC">
      <w:pPr>
        <w:spacing w:before="120" w:line="360" w:lineRule="auto"/>
        <w:ind w:firstLine="709"/>
        <w:jc w:val="both"/>
        <w:rPr>
          <w:rFonts w:ascii="Verdana" w:hAnsi="Verdana"/>
          <w:color w:val="FF0000"/>
          <w:sz w:val="20"/>
          <w:szCs w:val="20"/>
        </w:rPr>
      </w:pPr>
    </w:p>
    <w:p w:rsidR="00030946" w:rsidRPr="00A673FC" w:rsidRDefault="00030946" w:rsidP="00A673FC">
      <w:pPr>
        <w:spacing w:line="360" w:lineRule="auto"/>
        <w:rPr>
          <w:rFonts w:ascii="Verdana" w:hAnsi="Verdana"/>
          <w:sz w:val="20"/>
          <w:szCs w:val="20"/>
        </w:rPr>
      </w:pPr>
    </w:p>
    <w:sectPr w:rsidR="00030946" w:rsidRPr="00A673FC" w:rsidSect="000309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BE31A5"/>
    <w:multiLevelType w:val="hybridMultilevel"/>
    <w:tmpl w:val="A88A5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9D47CF"/>
    <w:multiLevelType w:val="hybridMultilevel"/>
    <w:tmpl w:val="2DEE4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430450F"/>
    <w:multiLevelType w:val="hybridMultilevel"/>
    <w:tmpl w:val="A650D5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10500F"/>
    <w:multiLevelType w:val="hybridMultilevel"/>
    <w:tmpl w:val="164E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BE15B0"/>
    <w:multiLevelType w:val="hybridMultilevel"/>
    <w:tmpl w:val="8D94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673FC"/>
    <w:rsid w:val="00030946"/>
    <w:rsid w:val="003F34AC"/>
    <w:rsid w:val="009E7A29"/>
    <w:rsid w:val="00A67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73FC"/>
    <w:pPr>
      <w:spacing w:before="100" w:after="100"/>
    </w:pPr>
    <w:rPr>
      <w:szCs w:val="20"/>
    </w:rPr>
  </w:style>
  <w:style w:type="paragraph" w:styleId="Ttulo">
    <w:name w:val="Title"/>
    <w:basedOn w:val="Normal"/>
    <w:link w:val="TtuloCar"/>
    <w:qFormat/>
    <w:rsid w:val="00A673FC"/>
    <w:pPr>
      <w:jc w:val="center"/>
      <w:outlineLvl w:val="0"/>
    </w:pPr>
    <w:rPr>
      <w:rFonts w:ascii="Arial" w:hAnsi="Arial"/>
      <w:b/>
      <w:color w:val="000000"/>
      <w:sz w:val="60"/>
      <w:szCs w:val="20"/>
      <w:u w:val="single"/>
    </w:rPr>
  </w:style>
  <w:style w:type="character" w:customStyle="1" w:styleId="TtuloCar">
    <w:name w:val="Título Car"/>
    <w:basedOn w:val="Fuentedeprrafopredeter"/>
    <w:link w:val="Ttulo"/>
    <w:rsid w:val="00A673FC"/>
    <w:rPr>
      <w:rFonts w:ascii="Arial" w:eastAsia="Times New Roman" w:hAnsi="Arial" w:cs="Times New Roman"/>
      <w:b/>
      <w:color w:val="000000"/>
      <w:sz w:val="60"/>
      <w:szCs w:val="20"/>
      <w:u w:val="single"/>
      <w:lang w:eastAsia="es-ES"/>
    </w:rPr>
  </w:style>
  <w:style w:type="paragraph" w:styleId="Textoindependiente3">
    <w:name w:val="Body Text 3"/>
    <w:basedOn w:val="Normal"/>
    <w:link w:val="Textoindependiente3Car"/>
    <w:rsid w:val="00A673FC"/>
    <w:pPr>
      <w:spacing w:after="120"/>
    </w:pPr>
    <w:rPr>
      <w:sz w:val="16"/>
      <w:szCs w:val="16"/>
    </w:rPr>
  </w:style>
  <w:style w:type="character" w:customStyle="1" w:styleId="Textoindependiente3Car">
    <w:name w:val="Texto independiente 3 Car"/>
    <w:basedOn w:val="Fuentedeprrafopredeter"/>
    <w:link w:val="Textoindependiente3"/>
    <w:rsid w:val="00A673FC"/>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A673FC"/>
    <w:pPr>
      <w:ind w:left="708"/>
    </w:pPr>
  </w:style>
  <w:style w:type="paragraph" w:styleId="Textodeglobo">
    <w:name w:val="Balloon Text"/>
    <w:basedOn w:val="Normal"/>
    <w:link w:val="TextodegloboCar"/>
    <w:uiPriority w:val="99"/>
    <w:semiHidden/>
    <w:unhideWhenUsed/>
    <w:rsid w:val="003F3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4A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2967</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anayanire</dc:creator>
  <cp:keywords/>
  <dc:description/>
  <cp:lastModifiedBy>RAMON JERRU</cp:lastModifiedBy>
  <cp:revision>3</cp:revision>
  <cp:lastPrinted>2019-02-07T11:38:00Z</cp:lastPrinted>
  <dcterms:created xsi:type="dcterms:W3CDTF">2018-10-24T10:38:00Z</dcterms:created>
  <dcterms:modified xsi:type="dcterms:W3CDTF">2019-02-07T11:38:00Z</dcterms:modified>
</cp:coreProperties>
</file>