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12" w:rsidRDefault="00C35612" w:rsidP="00C35612">
      <w:pPr>
        <w:pStyle w:val="Prrafodelista"/>
        <w:spacing w:after="200" w:line="360" w:lineRule="auto"/>
        <w:ind w:left="1146"/>
        <w:contextualSpacing/>
        <w:jc w:val="center"/>
        <w:rPr>
          <w:rFonts w:ascii="Verdana" w:hAnsi="Verdana"/>
        </w:rPr>
      </w:pPr>
      <w:bookmarkStart w:id="0" w:name="_GoBack"/>
      <w:r w:rsidRPr="00C35612">
        <w:rPr>
          <w:rFonts w:ascii="Verdana" w:hAnsi="Verdana"/>
        </w:rPr>
        <w:t>2º COMPENSATORIA LENGUA Y LITERATURA</w:t>
      </w:r>
    </w:p>
    <w:bookmarkEnd w:id="0"/>
    <w:p w:rsidR="00C35612" w:rsidRDefault="00C35612" w:rsidP="00C35612">
      <w:pPr>
        <w:pStyle w:val="Prrafodelista"/>
        <w:spacing w:after="200" w:line="360" w:lineRule="auto"/>
        <w:ind w:left="1146"/>
        <w:contextualSpacing/>
        <w:rPr>
          <w:rFonts w:ascii="Verdana" w:hAnsi="Verdana"/>
        </w:rPr>
      </w:pPr>
    </w:p>
    <w:p w:rsidR="002F542A" w:rsidRDefault="002F542A" w:rsidP="00C35612">
      <w:pPr>
        <w:pStyle w:val="Prrafodelista"/>
        <w:spacing w:after="200" w:line="360" w:lineRule="auto"/>
        <w:ind w:left="1146"/>
        <w:contextualSpacing/>
        <w:rPr>
          <w:rFonts w:ascii="Verdana" w:hAnsi="Verdana"/>
        </w:rPr>
      </w:pPr>
      <w:r>
        <w:rPr>
          <w:rFonts w:ascii="Verdana" w:hAnsi="Verdana"/>
        </w:rPr>
        <w:t>PROCEDIMIENTOS E INSTRUMENTOS DE EVALUACIÓN.</w:t>
      </w:r>
    </w:p>
    <w:p w:rsidR="002F542A" w:rsidRDefault="002F542A" w:rsidP="000F72BD">
      <w:pPr>
        <w:pStyle w:val="Prrafodelista"/>
        <w:spacing w:line="360" w:lineRule="auto"/>
        <w:rPr>
          <w:rFonts w:ascii="Verdana" w:hAnsi="Verdana"/>
        </w:rPr>
      </w:pPr>
    </w:p>
    <w:p w:rsidR="002F542A" w:rsidRDefault="002F542A" w:rsidP="000F72BD">
      <w:pPr>
        <w:numPr>
          <w:ilvl w:val="0"/>
          <w:numId w:val="2"/>
        </w:numPr>
        <w:spacing w:line="360" w:lineRule="auto"/>
        <w:jc w:val="both"/>
        <w:rPr>
          <w:rFonts w:ascii="Verdana" w:hAnsi="Verdana"/>
          <w:sz w:val="20"/>
          <w:szCs w:val="20"/>
        </w:rPr>
      </w:pPr>
      <w:r>
        <w:rPr>
          <w:rFonts w:ascii="Verdana" w:hAnsi="Verdana"/>
          <w:sz w:val="20"/>
          <w:szCs w:val="20"/>
        </w:rPr>
        <w:t>El cuaderno de clase en el que el alumno realiza las actividades y ejercicios propuestos.</w:t>
      </w:r>
    </w:p>
    <w:p w:rsidR="002F542A" w:rsidRDefault="002F542A" w:rsidP="000F72BD">
      <w:pPr>
        <w:spacing w:line="360" w:lineRule="auto"/>
        <w:jc w:val="both"/>
        <w:rPr>
          <w:rFonts w:ascii="Verdana" w:hAnsi="Verdana"/>
          <w:sz w:val="20"/>
          <w:szCs w:val="20"/>
        </w:rPr>
      </w:pPr>
    </w:p>
    <w:p w:rsidR="002F542A" w:rsidRDefault="002F542A" w:rsidP="000F72BD">
      <w:pPr>
        <w:numPr>
          <w:ilvl w:val="0"/>
          <w:numId w:val="2"/>
        </w:numPr>
        <w:spacing w:line="360" w:lineRule="auto"/>
        <w:jc w:val="both"/>
        <w:rPr>
          <w:rFonts w:ascii="Verdana" w:hAnsi="Verdana"/>
          <w:b/>
          <w:sz w:val="20"/>
          <w:szCs w:val="20"/>
        </w:rPr>
      </w:pPr>
      <w:r>
        <w:rPr>
          <w:rFonts w:ascii="Verdana" w:hAnsi="Verdana"/>
          <w:sz w:val="20"/>
          <w:szCs w:val="20"/>
        </w:rPr>
        <w:t>La participación del alumno en el aula teniendo en cuenta lo que sabe y lo que ha adquirido.</w:t>
      </w:r>
    </w:p>
    <w:p w:rsidR="002F542A" w:rsidRDefault="002F542A" w:rsidP="000F72BD">
      <w:pPr>
        <w:spacing w:line="360" w:lineRule="auto"/>
        <w:jc w:val="both"/>
        <w:rPr>
          <w:rFonts w:ascii="Verdana" w:hAnsi="Verdana"/>
          <w:b/>
          <w:sz w:val="20"/>
          <w:szCs w:val="20"/>
        </w:rPr>
      </w:pPr>
    </w:p>
    <w:p w:rsidR="002F542A" w:rsidRDefault="002F542A" w:rsidP="000F72BD">
      <w:pPr>
        <w:numPr>
          <w:ilvl w:val="0"/>
          <w:numId w:val="2"/>
        </w:numPr>
        <w:spacing w:line="360" w:lineRule="auto"/>
        <w:jc w:val="both"/>
        <w:rPr>
          <w:rFonts w:ascii="Verdana" w:hAnsi="Verdana"/>
          <w:b/>
          <w:sz w:val="20"/>
          <w:szCs w:val="20"/>
        </w:rPr>
      </w:pPr>
      <w:r>
        <w:rPr>
          <w:rFonts w:ascii="Verdana" w:hAnsi="Verdana"/>
          <w:sz w:val="20"/>
          <w:szCs w:val="20"/>
        </w:rPr>
        <w:t>El trabajo diario, la puntualidad, el interés, la conducta adecuada y la solidaridad dentro del grupo.</w:t>
      </w:r>
    </w:p>
    <w:p w:rsidR="002F542A" w:rsidRDefault="002F542A" w:rsidP="000F72BD">
      <w:pPr>
        <w:spacing w:line="360" w:lineRule="auto"/>
        <w:jc w:val="both"/>
        <w:rPr>
          <w:rFonts w:ascii="Verdana" w:hAnsi="Verdana"/>
          <w:sz w:val="20"/>
          <w:szCs w:val="20"/>
        </w:rPr>
      </w:pPr>
    </w:p>
    <w:p w:rsidR="002F542A" w:rsidRDefault="002F542A" w:rsidP="000F72BD">
      <w:pPr>
        <w:spacing w:line="360" w:lineRule="auto"/>
        <w:jc w:val="both"/>
        <w:rPr>
          <w:rFonts w:ascii="Verdana" w:hAnsi="Verdana"/>
          <w:b/>
          <w:sz w:val="20"/>
          <w:szCs w:val="20"/>
        </w:rPr>
      </w:pPr>
      <w:r>
        <w:rPr>
          <w:rFonts w:ascii="Verdana" w:hAnsi="Verdana"/>
          <w:sz w:val="20"/>
          <w:szCs w:val="20"/>
        </w:rPr>
        <w:t>•     Las pruebas escritas u orales al final de cada unidad o cuando el profesor estime oportuno.</w:t>
      </w:r>
    </w:p>
    <w:p w:rsidR="002F542A" w:rsidRDefault="002F542A" w:rsidP="000F72BD">
      <w:pPr>
        <w:spacing w:line="360" w:lineRule="auto"/>
        <w:jc w:val="both"/>
        <w:rPr>
          <w:rFonts w:ascii="Verdana" w:hAnsi="Verdana"/>
          <w:sz w:val="20"/>
          <w:szCs w:val="20"/>
        </w:rPr>
      </w:pPr>
    </w:p>
    <w:p w:rsidR="002F542A" w:rsidRDefault="002F542A" w:rsidP="000F72BD">
      <w:pPr>
        <w:spacing w:line="360" w:lineRule="auto"/>
        <w:jc w:val="both"/>
        <w:rPr>
          <w:rFonts w:ascii="Verdana" w:hAnsi="Verdana"/>
          <w:sz w:val="20"/>
          <w:szCs w:val="20"/>
        </w:rPr>
      </w:pPr>
    </w:p>
    <w:p w:rsidR="002F542A" w:rsidRDefault="002F542A" w:rsidP="000F72BD">
      <w:pPr>
        <w:spacing w:line="360" w:lineRule="auto"/>
        <w:jc w:val="both"/>
        <w:rPr>
          <w:rFonts w:ascii="Verdana" w:hAnsi="Verdana"/>
          <w:sz w:val="20"/>
          <w:szCs w:val="20"/>
        </w:rPr>
      </w:pPr>
      <w:r>
        <w:rPr>
          <w:rFonts w:ascii="Verdana" w:hAnsi="Verdana"/>
          <w:sz w:val="20"/>
          <w:szCs w:val="20"/>
        </w:rPr>
        <w:t>Pruebas escritas que contabilizarán el 70% de la nota. (7 puntos)</w:t>
      </w:r>
    </w:p>
    <w:p w:rsidR="002F542A" w:rsidRDefault="002F542A" w:rsidP="000F72BD">
      <w:pPr>
        <w:pStyle w:val="Prrafodelista"/>
        <w:numPr>
          <w:ilvl w:val="0"/>
          <w:numId w:val="3"/>
        </w:numPr>
        <w:spacing w:line="360" w:lineRule="auto"/>
        <w:rPr>
          <w:rStyle w:val="nfasis"/>
          <w:i w:val="0"/>
          <w:iCs w:val="0"/>
        </w:rPr>
      </w:pPr>
      <w:r>
        <w:rPr>
          <w:rStyle w:val="nfasis"/>
          <w:rFonts w:ascii="Verdana" w:hAnsi="Verdana"/>
          <w:sz w:val="20"/>
          <w:szCs w:val="20"/>
        </w:rPr>
        <w:t>Después de cada prueba de conocimiento individual, y en un plazo no superior a dos semanas (siempre que sea posible) se realizará otra prueba (opcional, por parte del alumno) para poder subir nota, si, ésta ha sido inferior a cinco puntos. Esta  nota tendrá un valor nunca superior a cinco puntos.</w:t>
      </w:r>
    </w:p>
    <w:p w:rsidR="002F542A" w:rsidRDefault="002F542A" w:rsidP="000F72BD">
      <w:pPr>
        <w:pStyle w:val="Prrafodelista"/>
        <w:numPr>
          <w:ilvl w:val="0"/>
          <w:numId w:val="3"/>
        </w:numPr>
        <w:spacing w:line="360" w:lineRule="auto"/>
      </w:pPr>
      <w:r>
        <w:rPr>
          <w:rFonts w:ascii="Verdana" w:hAnsi="Verdana"/>
          <w:sz w:val="20"/>
          <w:szCs w:val="20"/>
        </w:rPr>
        <w:t>No será obligatorio tener todas las pruebas de conocimiento individual aprobadas, para hacer media en la evaluación.</w:t>
      </w:r>
    </w:p>
    <w:p w:rsidR="002F542A" w:rsidRDefault="002F542A" w:rsidP="000F72BD">
      <w:pPr>
        <w:pStyle w:val="Prrafodelista"/>
        <w:numPr>
          <w:ilvl w:val="0"/>
          <w:numId w:val="3"/>
        </w:numPr>
        <w:spacing w:line="360" w:lineRule="auto"/>
        <w:rPr>
          <w:rFonts w:ascii="Verdana" w:hAnsi="Verdana"/>
          <w:sz w:val="20"/>
          <w:szCs w:val="20"/>
        </w:rPr>
      </w:pPr>
      <w:r>
        <w:rPr>
          <w:rFonts w:ascii="Verdana" w:hAnsi="Verdana"/>
          <w:sz w:val="20"/>
          <w:szCs w:val="20"/>
        </w:rPr>
        <w:t>Si será obligatorio tener las tres evaluaciones aprobadas para no tener que realizar la global final.</w:t>
      </w:r>
    </w:p>
    <w:p w:rsidR="002F542A" w:rsidRDefault="002F542A" w:rsidP="000F72BD">
      <w:pPr>
        <w:pStyle w:val="Prrafodelista"/>
        <w:numPr>
          <w:ilvl w:val="0"/>
          <w:numId w:val="3"/>
        </w:numPr>
        <w:spacing w:line="360" w:lineRule="auto"/>
        <w:rPr>
          <w:rFonts w:ascii="Verdana" w:hAnsi="Verdana"/>
          <w:sz w:val="20"/>
          <w:szCs w:val="20"/>
        </w:rPr>
      </w:pPr>
      <w:r>
        <w:rPr>
          <w:rFonts w:ascii="Verdana" w:hAnsi="Verdana"/>
          <w:sz w:val="20"/>
          <w:szCs w:val="20"/>
        </w:rPr>
        <w:t>En el caso de que tenga alguna evaluación no superada, solo realizará la global de las evaluaciones pendientes.</w:t>
      </w:r>
    </w:p>
    <w:p w:rsidR="002F542A" w:rsidRPr="002F542A" w:rsidRDefault="002F542A" w:rsidP="000F72BD">
      <w:pPr>
        <w:pStyle w:val="Prrafodelista"/>
        <w:numPr>
          <w:ilvl w:val="0"/>
          <w:numId w:val="3"/>
        </w:numPr>
        <w:spacing w:line="360" w:lineRule="auto"/>
        <w:rPr>
          <w:rFonts w:ascii="Verdana" w:hAnsi="Verdana"/>
          <w:sz w:val="20"/>
          <w:szCs w:val="20"/>
        </w:rPr>
      </w:pPr>
      <w:r w:rsidRPr="002F542A">
        <w:rPr>
          <w:rFonts w:ascii="Verdana" w:hAnsi="Verdana"/>
          <w:sz w:val="20"/>
          <w:szCs w:val="20"/>
        </w:rPr>
        <w:t>Con el fin de ayudar al alumno a alcanzar los mínimos exigibles, éste podrá realizar unas fichas de repaso (siempre de forma voluntaria por parte del alumno).En el caso que el alumno opte por realizarlas y entregarlas al profesor de forma correcta, la nota de recuperación se le aumentara en 0,5 puntos.</w:t>
      </w:r>
    </w:p>
    <w:p w:rsidR="002F542A" w:rsidRDefault="002F542A"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2F542A" w:rsidRDefault="002F542A" w:rsidP="000F72BD">
      <w:pPr>
        <w:spacing w:line="360" w:lineRule="auto"/>
        <w:rPr>
          <w:rFonts w:ascii="Verdana" w:hAnsi="Verdana"/>
          <w:sz w:val="20"/>
          <w:szCs w:val="20"/>
        </w:rPr>
      </w:pPr>
    </w:p>
    <w:p w:rsidR="002F542A" w:rsidRDefault="002F542A" w:rsidP="000F72BD">
      <w:pPr>
        <w:spacing w:line="360" w:lineRule="auto"/>
        <w:rPr>
          <w:rFonts w:ascii="Verdana" w:hAnsi="Verdana"/>
          <w:sz w:val="20"/>
          <w:szCs w:val="20"/>
        </w:rPr>
      </w:pPr>
      <w:r>
        <w:rPr>
          <w:rFonts w:ascii="Verdana" w:hAnsi="Verdana"/>
          <w:sz w:val="20"/>
          <w:szCs w:val="20"/>
        </w:rPr>
        <w:t>Cuadernos que contabilizarán con el 20% de la nota final. (2 puntos)</w:t>
      </w: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675"/>
      </w:tblGrid>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542A" w:rsidRDefault="002F542A" w:rsidP="000F72BD">
            <w:pPr>
              <w:spacing w:line="360" w:lineRule="auto"/>
              <w:jc w:val="both"/>
              <w:rPr>
                <w:rFonts w:ascii="Verdana" w:hAnsi="Verdana" w:cs="Arial"/>
                <w:b/>
                <w:sz w:val="20"/>
                <w:szCs w:val="20"/>
              </w:rPr>
            </w:pPr>
            <w:r>
              <w:rPr>
                <w:rFonts w:ascii="Verdana" w:hAnsi="Verdana" w:cs="Arial"/>
                <w:b/>
                <w:sz w:val="20"/>
                <w:szCs w:val="20"/>
              </w:rPr>
              <w:t>NOTA OBTENIDA</w:t>
            </w:r>
          </w:p>
        </w:tc>
        <w:tc>
          <w:tcPr>
            <w:tcW w:w="807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F542A" w:rsidRDefault="002F542A" w:rsidP="000F72BD">
            <w:pPr>
              <w:spacing w:line="360" w:lineRule="auto"/>
              <w:jc w:val="center"/>
              <w:rPr>
                <w:rFonts w:ascii="Verdana" w:hAnsi="Verdana" w:cs="Arial"/>
                <w:b/>
                <w:sz w:val="20"/>
                <w:szCs w:val="20"/>
              </w:rPr>
            </w:pPr>
            <w:r>
              <w:rPr>
                <w:rFonts w:ascii="Verdana" w:hAnsi="Verdana" w:cs="Arial"/>
                <w:b/>
                <w:sz w:val="20"/>
                <w:szCs w:val="20"/>
              </w:rPr>
              <w:t>CRITERIO</w:t>
            </w:r>
          </w:p>
        </w:tc>
      </w:tr>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F542A" w:rsidRDefault="002F542A" w:rsidP="000F72BD">
            <w:pPr>
              <w:spacing w:line="360" w:lineRule="auto"/>
              <w:jc w:val="center"/>
              <w:rPr>
                <w:rFonts w:ascii="Verdana" w:hAnsi="Verdana" w:cs="Arial"/>
                <w:b/>
                <w:sz w:val="20"/>
                <w:szCs w:val="20"/>
              </w:rPr>
            </w:pPr>
            <w:r>
              <w:rPr>
                <w:rFonts w:ascii="Verdana" w:hAnsi="Verdana" w:cs="Arial"/>
                <w:b/>
                <w:sz w:val="20"/>
                <w:szCs w:val="20"/>
              </w:rPr>
              <w:t>10 PUNTOS</w:t>
            </w:r>
          </w:p>
        </w:tc>
        <w:tc>
          <w:tcPr>
            <w:tcW w:w="8079" w:type="dxa"/>
            <w:tcBorders>
              <w:top w:val="single" w:sz="4" w:space="0" w:color="auto"/>
              <w:left w:val="single" w:sz="4" w:space="0" w:color="auto"/>
              <w:bottom w:val="single" w:sz="4" w:space="0" w:color="auto"/>
              <w:right w:val="single" w:sz="4" w:space="0" w:color="auto"/>
            </w:tcBorders>
            <w:vAlign w:val="center"/>
            <w:hideMark/>
          </w:tcPr>
          <w:p w:rsidR="002F542A" w:rsidRDefault="002F542A" w:rsidP="000F72BD">
            <w:pPr>
              <w:spacing w:line="360" w:lineRule="auto"/>
              <w:jc w:val="both"/>
              <w:rPr>
                <w:rFonts w:ascii="Verdana" w:hAnsi="Verdana" w:cs="Arial"/>
                <w:sz w:val="20"/>
                <w:szCs w:val="20"/>
              </w:rPr>
            </w:pPr>
            <w:r>
              <w:rPr>
                <w:rFonts w:ascii="Verdana" w:hAnsi="Verdana" w:cs="Arial"/>
                <w:b/>
                <w:sz w:val="20"/>
                <w:szCs w:val="20"/>
              </w:rPr>
              <w:t>SI EL TEMA HA SIDO ENTREGADO</w:t>
            </w:r>
            <w:r>
              <w:rPr>
                <w:rFonts w:ascii="Verdana" w:hAnsi="Verdana" w:cs="Arial"/>
                <w:sz w:val="20"/>
                <w:szCs w:val="20"/>
              </w:rPr>
              <w:t xml:space="preserve"> </w:t>
            </w:r>
            <w:r>
              <w:rPr>
                <w:rFonts w:ascii="Verdana" w:hAnsi="Verdana" w:cs="Arial"/>
                <w:b/>
                <w:sz w:val="20"/>
                <w:szCs w:val="20"/>
              </w:rPr>
              <w:t>EN LA FECHA INDICADA</w:t>
            </w:r>
            <w:r>
              <w:rPr>
                <w:rFonts w:ascii="Verdana" w:hAnsi="Verdana" w:cs="Arial"/>
                <w:sz w:val="20"/>
                <w:szCs w:val="20"/>
              </w:rPr>
              <w:t xml:space="preserve"> Y ADEMÁS ÉSTE PRESENTA FORMA (PRESENTACIÓN) Y FONDO (CONTENIDOS) QUE, A JUICIO DEL PROFESOR, PUEDAN CALIFICARSE COMO TOTALMENTE IDÓNEO. </w:t>
            </w:r>
            <w:r>
              <w:rPr>
                <w:rFonts w:ascii="Verdana" w:hAnsi="Verdana" w:cs="Arial"/>
                <w:b/>
                <w:sz w:val="20"/>
                <w:szCs w:val="20"/>
              </w:rPr>
              <w:t>TEMA FIRMADO.</w:t>
            </w:r>
          </w:p>
        </w:tc>
      </w:tr>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42A" w:rsidRDefault="002F542A" w:rsidP="000F72BD">
            <w:pPr>
              <w:spacing w:line="360" w:lineRule="auto"/>
              <w:jc w:val="center"/>
              <w:rPr>
                <w:rFonts w:ascii="Verdana" w:hAnsi="Verdana" w:cs="Arial"/>
                <w:b/>
                <w:sz w:val="20"/>
                <w:szCs w:val="20"/>
              </w:rPr>
            </w:pPr>
            <w:r>
              <w:rPr>
                <w:rFonts w:ascii="Verdana" w:hAnsi="Verdana" w:cs="Arial"/>
                <w:b/>
                <w:sz w:val="20"/>
                <w:szCs w:val="20"/>
              </w:rPr>
              <w:t>5-9 PUNTOS</w:t>
            </w:r>
          </w:p>
        </w:tc>
        <w:tc>
          <w:tcPr>
            <w:tcW w:w="8079" w:type="dxa"/>
            <w:tcBorders>
              <w:top w:val="single" w:sz="4" w:space="0" w:color="auto"/>
              <w:left w:val="single" w:sz="4" w:space="0" w:color="auto"/>
              <w:bottom w:val="single" w:sz="4" w:space="0" w:color="auto"/>
              <w:right w:val="single" w:sz="4" w:space="0" w:color="auto"/>
            </w:tcBorders>
            <w:vAlign w:val="center"/>
            <w:hideMark/>
          </w:tcPr>
          <w:p w:rsidR="002F542A" w:rsidRDefault="002F542A" w:rsidP="000F72BD">
            <w:pPr>
              <w:spacing w:line="360" w:lineRule="auto"/>
              <w:jc w:val="both"/>
              <w:rPr>
                <w:rFonts w:ascii="Verdana" w:hAnsi="Verdana" w:cs="Arial"/>
                <w:sz w:val="20"/>
                <w:szCs w:val="20"/>
              </w:rPr>
            </w:pPr>
            <w:r>
              <w:rPr>
                <w:rFonts w:ascii="Verdana" w:hAnsi="Verdana" w:cs="Arial"/>
                <w:b/>
                <w:sz w:val="20"/>
                <w:szCs w:val="20"/>
              </w:rPr>
              <w:t>SI EL TEMA HA SIDO ENTREGADO</w:t>
            </w:r>
            <w:r>
              <w:rPr>
                <w:rFonts w:ascii="Verdana" w:hAnsi="Verdana" w:cs="Arial"/>
                <w:sz w:val="20"/>
                <w:szCs w:val="20"/>
              </w:rPr>
              <w:t xml:space="preserve"> </w:t>
            </w:r>
            <w:r>
              <w:rPr>
                <w:rFonts w:ascii="Verdana" w:hAnsi="Verdana" w:cs="Arial"/>
                <w:b/>
                <w:sz w:val="20"/>
                <w:szCs w:val="20"/>
              </w:rPr>
              <w:t>EN LA FECHA INDICADA</w:t>
            </w:r>
            <w:r>
              <w:rPr>
                <w:rFonts w:ascii="Verdana" w:hAnsi="Verdana" w:cs="Arial"/>
                <w:sz w:val="20"/>
                <w:szCs w:val="20"/>
              </w:rPr>
              <w:t xml:space="preserve"> PERO ÉSTE NO PRESENTA FORMA (PRESENTACIÓN) Y FONDO (CONTENIDOS) QUE, A JUICIO DEL PROFESOR, PUEDAN CALIFICARSE COMO TOTALMENTE IDÓNEO. LA PUNTUACIÓN VARIARÁ, A CRITERIO DEL PROFESOR, DEPENDIENDO DE MENCIONADAS CONDICIONES DE  FORMA (PRESENTACIÓN) Y FONDO (CONTENIDOS). </w:t>
            </w:r>
            <w:r>
              <w:rPr>
                <w:rFonts w:ascii="Verdana" w:hAnsi="Verdana" w:cs="Arial"/>
                <w:b/>
                <w:sz w:val="20"/>
                <w:szCs w:val="20"/>
              </w:rPr>
              <w:t>TEMA FIRMADO.</w:t>
            </w:r>
          </w:p>
        </w:tc>
      </w:tr>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42A" w:rsidRDefault="002F542A" w:rsidP="000F72BD">
            <w:pPr>
              <w:spacing w:line="360" w:lineRule="auto"/>
              <w:jc w:val="center"/>
              <w:rPr>
                <w:rFonts w:ascii="Verdana" w:hAnsi="Verdana" w:cs="Arial"/>
                <w:b/>
                <w:sz w:val="20"/>
                <w:szCs w:val="20"/>
              </w:rPr>
            </w:pPr>
            <w:r>
              <w:rPr>
                <w:rFonts w:ascii="Verdana" w:hAnsi="Verdana" w:cs="Arial"/>
                <w:b/>
                <w:sz w:val="20"/>
                <w:szCs w:val="20"/>
              </w:rPr>
              <w:t>1-4 PUNTOS</w:t>
            </w:r>
          </w:p>
        </w:tc>
        <w:tc>
          <w:tcPr>
            <w:tcW w:w="8079" w:type="dxa"/>
            <w:tcBorders>
              <w:top w:val="single" w:sz="4" w:space="0" w:color="auto"/>
              <w:left w:val="single" w:sz="4" w:space="0" w:color="auto"/>
              <w:bottom w:val="single" w:sz="4" w:space="0" w:color="auto"/>
              <w:right w:val="single" w:sz="4" w:space="0" w:color="auto"/>
            </w:tcBorders>
            <w:vAlign w:val="center"/>
            <w:hideMark/>
          </w:tcPr>
          <w:p w:rsidR="002F542A" w:rsidRDefault="002F542A" w:rsidP="000F72BD">
            <w:pPr>
              <w:spacing w:line="360" w:lineRule="auto"/>
              <w:jc w:val="both"/>
              <w:rPr>
                <w:rFonts w:ascii="Verdana" w:hAnsi="Verdana" w:cs="Arial"/>
                <w:sz w:val="20"/>
                <w:szCs w:val="20"/>
              </w:rPr>
            </w:pPr>
            <w:r>
              <w:rPr>
                <w:rFonts w:ascii="Verdana" w:hAnsi="Verdana" w:cs="Arial"/>
                <w:b/>
                <w:sz w:val="20"/>
                <w:szCs w:val="20"/>
              </w:rPr>
              <w:t xml:space="preserve">SI EL TEMA HA SIDO ENTREGADO </w:t>
            </w:r>
            <w:r>
              <w:rPr>
                <w:rFonts w:ascii="Verdana" w:hAnsi="Verdana" w:cs="Arial"/>
                <w:sz w:val="20"/>
                <w:szCs w:val="20"/>
              </w:rPr>
              <w:t xml:space="preserve">PERO </w:t>
            </w:r>
            <w:r>
              <w:rPr>
                <w:rFonts w:ascii="Verdana" w:hAnsi="Verdana" w:cs="Arial"/>
                <w:b/>
                <w:sz w:val="20"/>
                <w:szCs w:val="20"/>
              </w:rPr>
              <w:t>NO EN LA FECHA</w:t>
            </w:r>
            <w:r>
              <w:rPr>
                <w:rFonts w:ascii="Verdana" w:hAnsi="Verdana" w:cs="Arial"/>
                <w:sz w:val="20"/>
                <w:szCs w:val="20"/>
              </w:rPr>
              <w:t xml:space="preserve">. LA PUNTUACIÓN VARIARÁ, A CRITERIO DEL PROFESOR, DEPENDIENDO DE MENCIONADAS CONDICIONES DE  FORMA (PRESENTACIÓN) Y FONDO (CONTENIDOS). </w:t>
            </w:r>
            <w:r>
              <w:rPr>
                <w:rFonts w:ascii="Verdana" w:hAnsi="Verdana" w:cs="Arial"/>
                <w:b/>
                <w:sz w:val="20"/>
                <w:szCs w:val="20"/>
              </w:rPr>
              <w:t>TEMA FIRMADO.</w:t>
            </w:r>
          </w:p>
        </w:tc>
      </w:tr>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F542A" w:rsidRDefault="002F542A" w:rsidP="000F72BD">
            <w:pPr>
              <w:spacing w:line="360" w:lineRule="auto"/>
              <w:jc w:val="center"/>
              <w:rPr>
                <w:rFonts w:ascii="Verdana" w:hAnsi="Verdana" w:cs="Arial"/>
                <w:b/>
                <w:sz w:val="20"/>
                <w:szCs w:val="20"/>
              </w:rPr>
            </w:pPr>
            <w:r>
              <w:rPr>
                <w:rFonts w:ascii="Verdana" w:hAnsi="Verdana" w:cs="Arial"/>
                <w:b/>
                <w:sz w:val="20"/>
                <w:szCs w:val="20"/>
              </w:rPr>
              <w:t>0 PUNTOS</w:t>
            </w:r>
          </w:p>
        </w:tc>
        <w:tc>
          <w:tcPr>
            <w:tcW w:w="8079" w:type="dxa"/>
            <w:tcBorders>
              <w:top w:val="single" w:sz="4" w:space="0" w:color="auto"/>
              <w:left w:val="single" w:sz="4" w:space="0" w:color="auto"/>
              <w:bottom w:val="single" w:sz="4" w:space="0" w:color="auto"/>
              <w:right w:val="single" w:sz="4" w:space="0" w:color="auto"/>
            </w:tcBorders>
            <w:vAlign w:val="center"/>
            <w:hideMark/>
          </w:tcPr>
          <w:p w:rsidR="002F542A" w:rsidRDefault="002F542A" w:rsidP="000F72BD">
            <w:pPr>
              <w:spacing w:line="360" w:lineRule="auto"/>
              <w:jc w:val="both"/>
              <w:rPr>
                <w:rFonts w:ascii="Verdana" w:hAnsi="Verdana" w:cs="Arial"/>
                <w:sz w:val="20"/>
                <w:szCs w:val="20"/>
              </w:rPr>
            </w:pPr>
            <w:r>
              <w:rPr>
                <w:rFonts w:ascii="Verdana" w:hAnsi="Verdana" w:cs="Arial"/>
                <w:b/>
                <w:sz w:val="20"/>
                <w:szCs w:val="20"/>
              </w:rPr>
              <w:t>NO SE FIRMÓ EL TEMA</w:t>
            </w:r>
            <w:r>
              <w:rPr>
                <w:rFonts w:ascii="Verdana" w:hAnsi="Verdana" w:cs="Arial"/>
                <w:sz w:val="20"/>
                <w:szCs w:val="20"/>
              </w:rPr>
              <w:t>.</w:t>
            </w:r>
          </w:p>
        </w:tc>
      </w:tr>
    </w:tbl>
    <w:p w:rsidR="002F542A" w:rsidRDefault="002F542A" w:rsidP="000F72BD">
      <w:pPr>
        <w:spacing w:line="360" w:lineRule="auto"/>
        <w:ind w:left="360"/>
        <w:jc w:val="both"/>
        <w:rPr>
          <w:rFonts w:ascii="Verdana" w:hAnsi="Verdana"/>
          <w:sz w:val="20"/>
          <w:szCs w:val="20"/>
        </w:rPr>
      </w:pPr>
    </w:p>
    <w:p w:rsidR="002F542A" w:rsidRDefault="002F542A" w:rsidP="000F72BD">
      <w:pPr>
        <w:tabs>
          <w:tab w:val="left" w:pos="1260"/>
        </w:tabs>
        <w:spacing w:line="360" w:lineRule="auto"/>
        <w:jc w:val="both"/>
        <w:rPr>
          <w:rFonts w:ascii="Verdana" w:hAnsi="Verdana" w:cs="Arial"/>
          <w:sz w:val="20"/>
          <w:szCs w:val="20"/>
        </w:rPr>
      </w:pPr>
      <w:r>
        <w:rPr>
          <w:rFonts w:ascii="Verdana" w:hAnsi="Verdana" w:cs="Arial"/>
          <w:sz w:val="20"/>
          <w:szCs w:val="20"/>
        </w:rPr>
        <w:t>En el caso de que un alumno/a falte el día fijado de entrega del cuaderno, salvo causas muy justificadas, tendrá la obligación de entregarlo el primer día que tenga clase del área correspondiente una vez reincorporado. De no hacerlo así se verá, como mínimo, abocado al supuesto que hace referencia a la no entrega en el plazo establecido. De esta forma su nota máxima sólo podrá ser 4 si cumple los requisitos necesarios para tal nota, o inferior si se dieran las características indicadas para el supuesto con nota aún menor.</w:t>
      </w:r>
    </w:p>
    <w:p w:rsidR="002F542A" w:rsidRDefault="002F542A" w:rsidP="000F72BD">
      <w:pPr>
        <w:spacing w:line="360" w:lineRule="auto"/>
        <w:ind w:left="360"/>
        <w:jc w:val="both"/>
        <w:rPr>
          <w:rFonts w:ascii="Verdana" w:hAnsi="Verdana"/>
          <w:sz w:val="20"/>
          <w:szCs w:val="20"/>
        </w:rPr>
      </w:pPr>
    </w:p>
    <w:p w:rsidR="002F542A" w:rsidRDefault="002F542A"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0F72BD" w:rsidRDefault="000F72BD" w:rsidP="000F72BD">
      <w:pPr>
        <w:spacing w:line="360" w:lineRule="auto"/>
        <w:rPr>
          <w:rFonts w:ascii="Verdana" w:hAnsi="Verdana"/>
          <w:sz w:val="20"/>
          <w:szCs w:val="20"/>
        </w:rPr>
      </w:pPr>
    </w:p>
    <w:p w:rsidR="002F542A" w:rsidRDefault="002F542A" w:rsidP="000F72BD">
      <w:pPr>
        <w:spacing w:line="360" w:lineRule="auto"/>
        <w:rPr>
          <w:rFonts w:ascii="Verdana" w:hAnsi="Verdana"/>
          <w:sz w:val="20"/>
          <w:szCs w:val="20"/>
        </w:rPr>
      </w:pPr>
      <w:r>
        <w:rPr>
          <w:rFonts w:ascii="Verdana" w:hAnsi="Verdana"/>
          <w:sz w:val="20"/>
          <w:szCs w:val="20"/>
        </w:rPr>
        <w:t>Trabajo diario /actitud  se contabilizará con un 10%. (1 punto)</w:t>
      </w:r>
    </w:p>
    <w:p w:rsidR="002F542A" w:rsidRDefault="002F542A" w:rsidP="000F72BD">
      <w:pPr>
        <w:spacing w:line="360" w:lineRule="auto"/>
        <w:rPr>
          <w:rFonts w:ascii="Verdana" w:hAnsi="Verdana"/>
          <w:sz w:val="20"/>
          <w:szCs w:val="20"/>
        </w:rPr>
      </w:pPr>
    </w:p>
    <w:tbl>
      <w:tblPr>
        <w:tblW w:w="8897"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542A" w:rsidRDefault="002F542A" w:rsidP="000F72BD">
            <w:pPr>
              <w:spacing w:line="360" w:lineRule="auto"/>
              <w:jc w:val="center"/>
              <w:rPr>
                <w:rFonts w:ascii="Verdana" w:hAnsi="Verdana" w:cs="Arial"/>
                <w:b/>
                <w:sz w:val="20"/>
                <w:szCs w:val="20"/>
                <w:lang w:val="es-ES_tradnl"/>
              </w:rPr>
            </w:pPr>
            <w:r>
              <w:rPr>
                <w:rFonts w:ascii="Verdana" w:hAnsi="Verdana" w:cs="Arial"/>
                <w:b/>
                <w:sz w:val="20"/>
                <w:szCs w:val="20"/>
              </w:rPr>
              <w:t>NOTA OBTENIDA</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542A" w:rsidRDefault="002F542A" w:rsidP="000F72BD">
            <w:pPr>
              <w:spacing w:line="360" w:lineRule="auto"/>
              <w:jc w:val="center"/>
              <w:rPr>
                <w:rFonts w:ascii="Verdana" w:hAnsi="Verdana" w:cs="Arial"/>
                <w:b/>
                <w:sz w:val="20"/>
                <w:szCs w:val="20"/>
                <w:lang w:val="es-ES_tradnl"/>
              </w:rPr>
            </w:pPr>
            <w:r>
              <w:rPr>
                <w:rFonts w:ascii="Verdana" w:hAnsi="Verdana" w:cs="Arial"/>
                <w:b/>
                <w:sz w:val="20"/>
                <w:szCs w:val="20"/>
              </w:rPr>
              <w:t>CRITERIO</w:t>
            </w:r>
          </w:p>
        </w:tc>
      </w:tr>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42A" w:rsidRDefault="002F542A" w:rsidP="000F72BD">
            <w:pPr>
              <w:spacing w:line="360" w:lineRule="auto"/>
              <w:jc w:val="center"/>
              <w:rPr>
                <w:rFonts w:ascii="Verdana" w:hAnsi="Verdana" w:cs="Arial"/>
                <w:b/>
                <w:sz w:val="20"/>
                <w:szCs w:val="20"/>
                <w:lang w:val="es-ES_tradnl"/>
              </w:rPr>
            </w:pPr>
            <w:r>
              <w:rPr>
                <w:rFonts w:ascii="Verdana" w:hAnsi="Verdana" w:cs="Arial"/>
                <w:b/>
                <w:sz w:val="20"/>
                <w:szCs w:val="20"/>
              </w:rPr>
              <w:t>10 PUNTOS</w:t>
            </w:r>
          </w:p>
        </w:tc>
        <w:tc>
          <w:tcPr>
            <w:tcW w:w="6662" w:type="dxa"/>
            <w:tcBorders>
              <w:top w:val="single" w:sz="4" w:space="0" w:color="auto"/>
              <w:left w:val="single" w:sz="4" w:space="0" w:color="auto"/>
              <w:bottom w:val="single" w:sz="4" w:space="0" w:color="auto"/>
              <w:right w:val="single" w:sz="4" w:space="0" w:color="auto"/>
            </w:tcBorders>
            <w:hideMark/>
          </w:tcPr>
          <w:p w:rsidR="002F542A" w:rsidRDefault="002F542A" w:rsidP="000F72BD">
            <w:pPr>
              <w:spacing w:line="360" w:lineRule="auto"/>
              <w:jc w:val="both"/>
              <w:rPr>
                <w:rFonts w:ascii="Verdana" w:hAnsi="Verdana" w:cs="Arial"/>
                <w:sz w:val="20"/>
                <w:szCs w:val="20"/>
                <w:lang w:val="es-ES_tradnl"/>
              </w:rPr>
            </w:pPr>
            <w:r>
              <w:rPr>
                <w:rFonts w:ascii="Verdana" w:hAnsi="Verdana" w:cs="Arial"/>
                <w:sz w:val="20"/>
                <w:szCs w:val="20"/>
              </w:rPr>
              <w:t xml:space="preserve">NO APARECE REFLEJADA </w:t>
            </w:r>
            <w:r>
              <w:rPr>
                <w:rFonts w:ascii="Verdana" w:hAnsi="Verdana" w:cs="Arial"/>
                <w:b/>
                <w:sz w:val="20"/>
                <w:szCs w:val="20"/>
              </w:rPr>
              <w:t>NINGUNA ANOTACIÓN NEGATIVA</w:t>
            </w:r>
            <w:r>
              <w:rPr>
                <w:rFonts w:ascii="Verdana" w:hAnsi="Verdana" w:cs="Arial"/>
                <w:sz w:val="20"/>
                <w:szCs w:val="20"/>
              </w:rPr>
              <w:t xml:space="preserve"> EN EL CUADERNO DEL PROFESOR.</w:t>
            </w:r>
          </w:p>
        </w:tc>
      </w:tr>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42A" w:rsidRDefault="002F542A" w:rsidP="000F72BD">
            <w:pPr>
              <w:spacing w:line="360" w:lineRule="auto"/>
              <w:jc w:val="center"/>
              <w:rPr>
                <w:rFonts w:ascii="Verdana" w:hAnsi="Verdana" w:cs="Arial"/>
                <w:b/>
                <w:sz w:val="20"/>
                <w:szCs w:val="20"/>
                <w:lang w:val="es-ES_tradnl"/>
              </w:rPr>
            </w:pPr>
            <w:r>
              <w:rPr>
                <w:rFonts w:ascii="Verdana" w:hAnsi="Verdana" w:cs="Arial"/>
                <w:b/>
                <w:sz w:val="20"/>
                <w:szCs w:val="20"/>
              </w:rPr>
              <w:t>7,5 PUNTOS</w:t>
            </w:r>
          </w:p>
        </w:tc>
        <w:tc>
          <w:tcPr>
            <w:tcW w:w="6662" w:type="dxa"/>
            <w:tcBorders>
              <w:top w:val="single" w:sz="4" w:space="0" w:color="auto"/>
              <w:left w:val="single" w:sz="4" w:space="0" w:color="auto"/>
              <w:bottom w:val="single" w:sz="4" w:space="0" w:color="auto"/>
              <w:right w:val="single" w:sz="4" w:space="0" w:color="auto"/>
            </w:tcBorders>
            <w:hideMark/>
          </w:tcPr>
          <w:p w:rsidR="002F542A" w:rsidRDefault="002F542A" w:rsidP="000F72BD">
            <w:pPr>
              <w:spacing w:line="360" w:lineRule="auto"/>
              <w:jc w:val="both"/>
              <w:rPr>
                <w:rFonts w:ascii="Verdana" w:hAnsi="Verdana" w:cs="Arial"/>
                <w:sz w:val="20"/>
                <w:szCs w:val="20"/>
                <w:lang w:val="es-ES_tradnl"/>
              </w:rPr>
            </w:pPr>
            <w:r>
              <w:rPr>
                <w:rFonts w:ascii="Verdana" w:hAnsi="Verdana" w:cs="Arial"/>
                <w:sz w:val="20"/>
                <w:szCs w:val="20"/>
              </w:rPr>
              <w:t xml:space="preserve">APARECE </w:t>
            </w:r>
            <w:r>
              <w:rPr>
                <w:rFonts w:ascii="Verdana" w:hAnsi="Verdana" w:cs="Arial"/>
                <w:b/>
                <w:sz w:val="20"/>
                <w:szCs w:val="20"/>
              </w:rPr>
              <w:t>UNA ANOTACIÓN NEGATIVA</w:t>
            </w:r>
            <w:r>
              <w:rPr>
                <w:rFonts w:ascii="Verdana" w:hAnsi="Verdana" w:cs="Arial"/>
                <w:sz w:val="20"/>
                <w:szCs w:val="20"/>
              </w:rPr>
              <w:t xml:space="preserve"> EN EL CUADERNO DEL PROFESOR.</w:t>
            </w:r>
          </w:p>
        </w:tc>
      </w:tr>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42A" w:rsidRDefault="002F542A" w:rsidP="000F72BD">
            <w:pPr>
              <w:spacing w:line="360" w:lineRule="auto"/>
              <w:jc w:val="center"/>
              <w:rPr>
                <w:rFonts w:ascii="Verdana" w:hAnsi="Verdana" w:cs="Arial"/>
                <w:b/>
                <w:sz w:val="20"/>
                <w:szCs w:val="20"/>
                <w:lang w:val="es-ES_tradnl"/>
              </w:rPr>
            </w:pPr>
            <w:r>
              <w:rPr>
                <w:rFonts w:ascii="Verdana" w:hAnsi="Verdana" w:cs="Arial"/>
                <w:b/>
                <w:sz w:val="20"/>
                <w:szCs w:val="20"/>
              </w:rPr>
              <w:t>5 PUNTOS</w:t>
            </w:r>
          </w:p>
        </w:tc>
        <w:tc>
          <w:tcPr>
            <w:tcW w:w="6662" w:type="dxa"/>
            <w:tcBorders>
              <w:top w:val="single" w:sz="4" w:space="0" w:color="auto"/>
              <w:left w:val="single" w:sz="4" w:space="0" w:color="auto"/>
              <w:bottom w:val="single" w:sz="4" w:space="0" w:color="auto"/>
              <w:right w:val="single" w:sz="4" w:space="0" w:color="auto"/>
            </w:tcBorders>
            <w:hideMark/>
          </w:tcPr>
          <w:p w:rsidR="002F542A" w:rsidRDefault="002F542A" w:rsidP="000F72BD">
            <w:pPr>
              <w:spacing w:line="360" w:lineRule="auto"/>
              <w:jc w:val="both"/>
              <w:rPr>
                <w:rFonts w:ascii="Verdana" w:hAnsi="Verdana" w:cs="Arial"/>
                <w:sz w:val="20"/>
                <w:szCs w:val="20"/>
                <w:lang w:val="es-ES_tradnl"/>
              </w:rPr>
            </w:pPr>
            <w:r>
              <w:rPr>
                <w:rFonts w:ascii="Verdana" w:hAnsi="Verdana" w:cs="Arial"/>
                <w:sz w:val="20"/>
                <w:szCs w:val="20"/>
              </w:rPr>
              <w:t xml:space="preserve">APARECEN </w:t>
            </w:r>
            <w:r>
              <w:rPr>
                <w:rFonts w:ascii="Verdana" w:hAnsi="Verdana" w:cs="Arial"/>
                <w:b/>
                <w:sz w:val="20"/>
                <w:szCs w:val="20"/>
              </w:rPr>
              <w:t xml:space="preserve">DOS ANOTACIONES NEGATIVAS </w:t>
            </w:r>
            <w:r>
              <w:rPr>
                <w:rFonts w:ascii="Verdana" w:hAnsi="Verdana" w:cs="Arial"/>
                <w:sz w:val="20"/>
                <w:szCs w:val="20"/>
              </w:rPr>
              <w:t>EN EL CUADERNO DEL PROFESOR.</w:t>
            </w:r>
          </w:p>
        </w:tc>
      </w:tr>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42A" w:rsidRDefault="002F542A" w:rsidP="000F72BD">
            <w:pPr>
              <w:spacing w:line="360" w:lineRule="auto"/>
              <w:jc w:val="center"/>
              <w:rPr>
                <w:rFonts w:ascii="Verdana" w:hAnsi="Verdana" w:cs="Arial"/>
                <w:b/>
                <w:sz w:val="20"/>
                <w:szCs w:val="20"/>
                <w:lang w:val="es-ES_tradnl"/>
              </w:rPr>
            </w:pPr>
            <w:r>
              <w:rPr>
                <w:rFonts w:ascii="Verdana" w:hAnsi="Verdana" w:cs="Arial"/>
                <w:b/>
                <w:sz w:val="20"/>
                <w:szCs w:val="20"/>
              </w:rPr>
              <w:t>2, 5 PUNTOS</w:t>
            </w:r>
          </w:p>
        </w:tc>
        <w:tc>
          <w:tcPr>
            <w:tcW w:w="6662" w:type="dxa"/>
            <w:tcBorders>
              <w:top w:val="single" w:sz="4" w:space="0" w:color="auto"/>
              <w:left w:val="single" w:sz="4" w:space="0" w:color="auto"/>
              <w:bottom w:val="single" w:sz="4" w:space="0" w:color="auto"/>
              <w:right w:val="single" w:sz="4" w:space="0" w:color="auto"/>
            </w:tcBorders>
            <w:hideMark/>
          </w:tcPr>
          <w:p w:rsidR="002F542A" w:rsidRDefault="002F542A" w:rsidP="000F72BD">
            <w:pPr>
              <w:spacing w:line="360" w:lineRule="auto"/>
              <w:jc w:val="both"/>
              <w:rPr>
                <w:rFonts w:ascii="Verdana" w:hAnsi="Verdana" w:cs="Arial"/>
                <w:sz w:val="20"/>
                <w:szCs w:val="20"/>
                <w:lang w:val="es-ES_tradnl"/>
              </w:rPr>
            </w:pPr>
            <w:r>
              <w:rPr>
                <w:rFonts w:ascii="Verdana" w:hAnsi="Verdana" w:cs="Arial"/>
                <w:sz w:val="20"/>
                <w:szCs w:val="20"/>
              </w:rPr>
              <w:t xml:space="preserve">APARECEN </w:t>
            </w:r>
            <w:r>
              <w:rPr>
                <w:rFonts w:ascii="Verdana" w:hAnsi="Verdana" w:cs="Arial"/>
                <w:b/>
                <w:sz w:val="20"/>
                <w:szCs w:val="20"/>
              </w:rPr>
              <w:t xml:space="preserve">TRES ANOTACIONES NEGATIVAS </w:t>
            </w:r>
            <w:r>
              <w:rPr>
                <w:rFonts w:ascii="Verdana" w:hAnsi="Verdana" w:cs="Arial"/>
                <w:sz w:val="20"/>
                <w:szCs w:val="20"/>
              </w:rPr>
              <w:t>EN EL CUADERNO DEL PROFESOR.</w:t>
            </w:r>
          </w:p>
        </w:tc>
      </w:tr>
      <w:tr w:rsidR="002F542A" w:rsidTr="002F542A">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542A" w:rsidRDefault="002F542A" w:rsidP="000F72BD">
            <w:pPr>
              <w:spacing w:line="360" w:lineRule="auto"/>
              <w:jc w:val="center"/>
              <w:rPr>
                <w:rFonts w:ascii="Verdana" w:hAnsi="Verdana" w:cs="Arial"/>
                <w:b/>
                <w:sz w:val="20"/>
                <w:szCs w:val="20"/>
                <w:lang w:val="es-ES_tradnl"/>
              </w:rPr>
            </w:pPr>
            <w:r>
              <w:rPr>
                <w:rFonts w:ascii="Verdana" w:hAnsi="Verdana" w:cs="Arial"/>
                <w:b/>
                <w:sz w:val="20"/>
                <w:szCs w:val="20"/>
              </w:rPr>
              <w:t>0 PUNTOS</w:t>
            </w:r>
          </w:p>
        </w:tc>
        <w:tc>
          <w:tcPr>
            <w:tcW w:w="6662" w:type="dxa"/>
            <w:tcBorders>
              <w:top w:val="single" w:sz="4" w:space="0" w:color="auto"/>
              <w:left w:val="single" w:sz="4" w:space="0" w:color="auto"/>
              <w:bottom w:val="single" w:sz="4" w:space="0" w:color="auto"/>
              <w:right w:val="single" w:sz="4" w:space="0" w:color="auto"/>
            </w:tcBorders>
            <w:hideMark/>
          </w:tcPr>
          <w:p w:rsidR="002F542A" w:rsidRDefault="002F542A" w:rsidP="000F72BD">
            <w:pPr>
              <w:spacing w:line="360" w:lineRule="auto"/>
              <w:jc w:val="both"/>
              <w:rPr>
                <w:rFonts w:ascii="Verdana" w:hAnsi="Verdana" w:cs="Arial"/>
                <w:sz w:val="20"/>
                <w:szCs w:val="20"/>
                <w:lang w:val="es-ES_tradnl"/>
              </w:rPr>
            </w:pPr>
            <w:r>
              <w:rPr>
                <w:rFonts w:ascii="Verdana" w:hAnsi="Verdana" w:cs="Arial"/>
                <w:sz w:val="20"/>
                <w:szCs w:val="20"/>
              </w:rPr>
              <w:t xml:space="preserve">APARECEN </w:t>
            </w:r>
            <w:r>
              <w:rPr>
                <w:rFonts w:ascii="Verdana" w:hAnsi="Verdana" w:cs="Arial"/>
                <w:b/>
                <w:sz w:val="20"/>
                <w:szCs w:val="20"/>
              </w:rPr>
              <w:t xml:space="preserve">CUATRO O MÁS ANOTACIONES NEGATIVAS </w:t>
            </w:r>
            <w:r>
              <w:rPr>
                <w:rFonts w:ascii="Verdana" w:hAnsi="Verdana" w:cs="Arial"/>
                <w:sz w:val="20"/>
                <w:szCs w:val="20"/>
              </w:rPr>
              <w:t>EN EL CUADERNO DEL PROFESOR.</w:t>
            </w:r>
          </w:p>
        </w:tc>
      </w:tr>
    </w:tbl>
    <w:p w:rsidR="002F542A" w:rsidRDefault="002F542A" w:rsidP="000F72BD">
      <w:pPr>
        <w:pStyle w:val="Prrafodelista"/>
        <w:spacing w:line="360" w:lineRule="auto"/>
        <w:ind w:left="720"/>
        <w:rPr>
          <w:rFonts w:ascii="Verdana" w:hAnsi="Verdana"/>
          <w:sz w:val="20"/>
          <w:szCs w:val="20"/>
        </w:rPr>
      </w:pPr>
    </w:p>
    <w:p w:rsidR="002F542A" w:rsidRDefault="002F542A" w:rsidP="000F72BD">
      <w:pPr>
        <w:spacing w:line="360" w:lineRule="auto"/>
        <w:ind w:left="360"/>
        <w:jc w:val="both"/>
        <w:rPr>
          <w:rFonts w:ascii="Verdana" w:hAnsi="Verdana" w:cs="Arial"/>
          <w:bCs/>
          <w:sz w:val="20"/>
          <w:szCs w:val="20"/>
        </w:rPr>
      </w:pPr>
      <w:r>
        <w:rPr>
          <w:rFonts w:ascii="Verdana" w:hAnsi="Verdana" w:cs="Arial"/>
          <w:bCs/>
          <w:sz w:val="20"/>
          <w:szCs w:val="20"/>
        </w:rPr>
        <w:t>Para llevar a cabo el redondeo, el alumno tiene que tener una nota media de cinco o superior. El redondeo se realizará de la siguiente forma: se redondeará al alza, solamente si es igual o superior a 0,70.</w:t>
      </w:r>
    </w:p>
    <w:p w:rsidR="00C36EB1" w:rsidRDefault="00C36EB1" w:rsidP="000F72BD">
      <w:pPr>
        <w:spacing w:line="360" w:lineRule="auto"/>
        <w:ind w:left="360"/>
        <w:jc w:val="both"/>
        <w:rPr>
          <w:rFonts w:ascii="Verdana" w:hAnsi="Verdana" w:cs="Arial"/>
          <w:bCs/>
          <w:sz w:val="20"/>
          <w:szCs w:val="20"/>
        </w:rPr>
      </w:pPr>
    </w:p>
    <w:p w:rsidR="00C36EB1" w:rsidRPr="00C36EB1" w:rsidRDefault="00C36EB1" w:rsidP="00C36EB1">
      <w:pPr>
        <w:pStyle w:val="Prrafodelista"/>
        <w:numPr>
          <w:ilvl w:val="0"/>
          <w:numId w:val="1"/>
        </w:numPr>
        <w:spacing w:after="200" w:line="360" w:lineRule="auto"/>
        <w:contextualSpacing/>
        <w:rPr>
          <w:rFonts w:ascii="Verdana" w:hAnsi="Verdana"/>
        </w:rPr>
      </w:pPr>
      <w:r w:rsidRPr="00C36EB1">
        <w:rPr>
          <w:rFonts w:ascii="Verdana" w:hAnsi="Verdana"/>
        </w:rPr>
        <w:t>CRITERIOS DE CALIFICACIÓN.</w:t>
      </w:r>
    </w:p>
    <w:p w:rsidR="00C36EB1" w:rsidRDefault="00C36EB1" w:rsidP="00C36EB1">
      <w:pPr>
        <w:spacing w:after="200" w:line="360" w:lineRule="auto"/>
        <w:contextualSpacing/>
        <w:rPr>
          <w:rFonts w:ascii="Verdana" w:hAnsi="Verdana"/>
          <w:sz w:val="20"/>
          <w:szCs w:val="20"/>
        </w:rPr>
      </w:pPr>
    </w:p>
    <w:p w:rsidR="00C36EB1" w:rsidRDefault="00C36EB1" w:rsidP="00C36EB1">
      <w:pPr>
        <w:spacing w:after="200" w:line="360" w:lineRule="auto"/>
        <w:contextualSpacing/>
        <w:rPr>
          <w:rFonts w:ascii="Verdana" w:hAnsi="Verdana"/>
          <w:sz w:val="20"/>
          <w:szCs w:val="20"/>
        </w:rPr>
      </w:pPr>
      <w:r>
        <w:rPr>
          <w:rFonts w:ascii="Verdana" w:hAnsi="Verdana"/>
          <w:sz w:val="20"/>
          <w:szCs w:val="20"/>
        </w:rPr>
        <w:t>Los criterios de calificación serán los mencionados en el punto anterior. Para que un alumno supere la asignatura, tendrá que tener las tres evaluaciones aprobadas (nota igual o superior a cinco). En caso contrario tendrá la opción de recuperar todas las evaluaciones o alguna de ellas en junio y septiembre si hubiere.</w:t>
      </w:r>
    </w:p>
    <w:p w:rsidR="00C36EB1" w:rsidRDefault="00C36EB1" w:rsidP="00C36EB1">
      <w:pPr>
        <w:spacing w:after="200" w:line="360" w:lineRule="auto"/>
        <w:contextualSpacing/>
        <w:rPr>
          <w:rFonts w:ascii="Verdana" w:hAnsi="Verdana"/>
          <w:sz w:val="20"/>
          <w:szCs w:val="20"/>
        </w:rPr>
      </w:pPr>
      <w:r>
        <w:rPr>
          <w:rFonts w:ascii="Verdana" w:hAnsi="Verdana"/>
          <w:sz w:val="20"/>
          <w:szCs w:val="20"/>
        </w:rPr>
        <w:t>En el caso hipotético de septiembre tendrá la posibilidad de subir su nota en 0,5 puntos si realiza un trabajo de refuerzo durante el periodo vacacional.</w:t>
      </w:r>
    </w:p>
    <w:p w:rsidR="00C36EB1" w:rsidRDefault="00C36EB1" w:rsidP="00C36EB1">
      <w:pPr>
        <w:spacing w:after="200" w:line="360" w:lineRule="auto"/>
        <w:contextualSpacing/>
        <w:rPr>
          <w:rFonts w:ascii="Verdana" w:hAnsi="Verdana"/>
          <w:sz w:val="20"/>
          <w:szCs w:val="20"/>
        </w:rPr>
      </w:pPr>
      <w:r>
        <w:rPr>
          <w:rFonts w:ascii="Verdana" w:hAnsi="Verdana"/>
          <w:sz w:val="20"/>
          <w:szCs w:val="20"/>
        </w:rPr>
        <w:t xml:space="preserve">No será necesario que todas las pruebas de conocimiento individual tengan una nota igual o superior a cinco puntos (3,5 puntos (70%)), debido a que harán media con todas las demás notas de pruebas de conocimiento individual correspondientes a una misma evaluación. </w:t>
      </w:r>
    </w:p>
    <w:p w:rsidR="00C36EB1" w:rsidRDefault="00C36EB1" w:rsidP="00C36EB1">
      <w:pPr>
        <w:spacing w:after="200" w:line="360" w:lineRule="auto"/>
        <w:contextualSpacing/>
        <w:rPr>
          <w:rFonts w:ascii="Verdana" w:hAnsi="Verdana"/>
          <w:sz w:val="20"/>
          <w:szCs w:val="20"/>
        </w:rPr>
      </w:pPr>
      <w:r>
        <w:rPr>
          <w:rFonts w:ascii="Verdana" w:hAnsi="Verdana"/>
          <w:sz w:val="20"/>
          <w:szCs w:val="20"/>
        </w:rPr>
        <w:t>La no realización del plan lector y escuela abierta supondrá la reducción en dos puntos de la nota final de la evaluación (escuela abierta) o en la tercera si se trata del plan lector.</w:t>
      </w:r>
    </w:p>
    <w:p w:rsidR="009C6038" w:rsidRDefault="009C6038"/>
    <w:sectPr w:rsidR="009C6038" w:rsidSect="000F72BD">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F6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3454388F"/>
    <w:multiLevelType w:val="hybridMultilevel"/>
    <w:tmpl w:val="FC9EE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C7F100B"/>
    <w:multiLevelType w:val="hybridMultilevel"/>
    <w:tmpl w:val="FA9A67F4"/>
    <w:lvl w:ilvl="0" w:tplc="0C0A000F">
      <w:numFmt w:val="decimal"/>
      <w:lvlText w:val="%1."/>
      <w:lvlJc w:val="left"/>
      <w:pPr>
        <w:ind w:left="1146" w:hanging="360"/>
      </w:p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start w:val="1"/>
      <w:numFmt w:val="lowerLetter"/>
      <w:lvlText w:val="%5."/>
      <w:lvlJc w:val="left"/>
      <w:pPr>
        <w:ind w:left="4026" w:hanging="360"/>
      </w:pPr>
    </w:lvl>
    <w:lvl w:ilvl="5" w:tplc="0C0A001B">
      <w:start w:val="1"/>
      <w:numFmt w:val="lowerRoman"/>
      <w:lvlText w:val="%6."/>
      <w:lvlJc w:val="right"/>
      <w:pPr>
        <w:ind w:left="4746" w:hanging="180"/>
      </w:pPr>
    </w:lvl>
    <w:lvl w:ilvl="6" w:tplc="0C0A000F">
      <w:start w:val="1"/>
      <w:numFmt w:val="decimal"/>
      <w:lvlText w:val="%7."/>
      <w:lvlJc w:val="left"/>
      <w:pPr>
        <w:ind w:left="5466" w:hanging="360"/>
      </w:pPr>
    </w:lvl>
    <w:lvl w:ilvl="7" w:tplc="0C0A0019">
      <w:start w:val="1"/>
      <w:numFmt w:val="lowerLetter"/>
      <w:lvlText w:val="%8."/>
      <w:lvlJc w:val="left"/>
      <w:pPr>
        <w:ind w:left="6186" w:hanging="360"/>
      </w:pPr>
    </w:lvl>
    <w:lvl w:ilvl="8" w:tplc="0C0A001B">
      <w:start w:val="1"/>
      <w:numFmt w:val="lowerRoman"/>
      <w:lvlText w:val="%9."/>
      <w:lvlJc w:val="right"/>
      <w:pPr>
        <w:ind w:left="6906" w:hanging="180"/>
      </w:pPr>
    </w:lvl>
  </w:abstractNum>
  <w:abstractNum w:abstractNumId="3">
    <w:nsid w:val="4D062FD4"/>
    <w:multiLevelType w:val="hybridMultilevel"/>
    <w:tmpl w:val="FA9A67F4"/>
    <w:lvl w:ilvl="0" w:tplc="0C0A000F">
      <w:numFmt w:val="decimal"/>
      <w:lvlText w:val="%1."/>
      <w:lvlJc w:val="left"/>
      <w:pPr>
        <w:ind w:left="1146" w:hanging="360"/>
      </w:p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start w:val="1"/>
      <w:numFmt w:val="lowerLetter"/>
      <w:lvlText w:val="%5."/>
      <w:lvlJc w:val="left"/>
      <w:pPr>
        <w:ind w:left="4026" w:hanging="360"/>
      </w:pPr>
    </w:lvl>
    <w:lvl w:ilvl="5" w:tplc="0C0A001B">
      <w:start w:val="1"/>
      <w:numFmt w:val="lowerRoman"/>
      <w:lvlText w:val="%6."/>
      <w:lvlJc w:val="right"/>
      <w:pPr>
        <w:ind w:left="4746" w:hanging="180"/>
      </w:pPr>
    </w:lvl>
    <w:lvl w:ilvl="6" w:tplc="0C0A000F">
      <w:start w:val="1"/>
      <w:numFmt w:val="decimal"/>
      <w:lvlText w:val="%7."/>
      <w:lvlJc w:val="left"/>
      <w:pPr>
        <w:ind w:left="5466" w:hanging="360"/>
      </w:pPr>
    </w:lvl>
    <w:lvl w:ilvl="7" w:tplc="0C0A0019">
      <w:start w:val="1"/>
      <w:numFmt w:val="lowerLetter"/>
      <w:lvlText w:val="%8."/>
      <w:lvlJc w:val="left"/>
      <w:pPr>
        <w:ind w:left="6186" w:hanging="360"/>
      </w:pPr>
    </w:lvl>
    <w:lvl w:ilvl="8" w:tplc="0C0A001B">
      <w:start w:val="1"/>
      <w:numFmt w:val="lowerRoman"/>
      <w:lvlText w:val="%9."/>
      <w:lvlJc w:val="right"/>
      <w:pPr>
        <w:ind w:left="6906"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D2"/>
    <w:rsid w:val="000F72BD"/>
    <w:rsid w:val="001835D2"/>
    <w:rsid w:val="002F542A"/>
    <w:rsid w:val="009C6038"/>
    <w:rsid w:val="00C35612"/>
    <w:rsid w:val="00C36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2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42A"/>
    <w:pPr>
      <w:ind w:left="708"/>
    </w:pPr>
  </w:style>
  <w:style w:type="character" w:styleId="nfasis">
    <w:name w:val="Emphasis"/>
    <w:basedOn w:val="Fuentedeprrafopredeter"/>
    <w:qFormat/>
    <w:rsid w:val="002F54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2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42A"/>
    <w:pPr>
      <w:ind w:left="708"/>
    </w:pPr>
  </w:style>
  <w:style w:type="character" w:styleId="nfasis">
    <w:name w:val="Emphasis"/>
    <w:basedOn w:val="Fuentedeprrafopredeter"/>
    <w:qFormat/>
    <w:rsid w:val="002F54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18443">
      <w:bodyDiv w:val="1"/>
      <w:marLeft w:val="0"/>
      <w:marRight w:val="0"/>
      <w:marTop w:val="0"/>
      <w:marBottom w:val="0"/>
      <w:divBdr>
        <w:top w:val="none" w:sz="0" w:space="0" w:color="auto"/>
        <w:left w:val="none" w:sz="0" w:space="0" w:color="auto"/>
        <w:bottom w:val="none" w:sz="0" w:space="0" w:color="auto"/>
        <w:right w:val="none" w:sz="0" w:space="0" w:color="auto"/>
      </w:divBdr>
    </w:div>
    <w:div w:id="20110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3856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RAMON JERRU</cp:lastModifiedBy>
  <cp:revision>5</cp:revision>
  <dcterms:created xsi:type="dcterms:W3CDTF">2018-10-18T08:20:00Z</dcterms:created>
  <dcterms:modified xsi:type="dcterms:W3CDTF">2019-02-07T11:29:00Z</dcterms:modified>
</cp:coreProperties>
</file>